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3"/>
        <w:gridCol w:w="4617"/>
      </w:tblGrid>
      <w:tr w:rsidR="006D6E0D" w:rsidRPr="00677B05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6D6E0D" w:rsidRPr="00677B05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677B05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:rsidR="006D6E0D" w:rsidRPr="00677B05" w:rsidRDefault="00A6398A" w:rsidP="00E763C5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77B05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E763C5" w:rsidRPr="00677B05">
              <w:rPr>
                <w:rFonts w:ascii="Georgia" w:hAnsi="Georgia"/>
                <w:b/>
                <w:sz w:val="20"/>
                <w:szCs w:val="21"/>
              </w:rPr>
              <w:t>5 – Union in Peril through the Civil War</w:t>
            </w:r>
          </w:p>
        </w:tc>
      </w:tr>
      <w:tr w:rsidR="006D6E0D" w:rsidRPr="00677B05" w:rsidTr="006C7F56">
        <w:tc>
          <w:tcPr>
            <w:tcW w:w="11016" w:type="dxa"/>
            <w:gridSpan w:val="2"/>
            <w:shd w:val="clear" w:color="auto" w:fill="auto"/>
          </w:tcPr>
          <w:p w:rsidR="006D6E0D" w:rsidRPr="00677B05" w:rsidRDefault="00A6398A" w:rsidP="00DC6701">
            <w:pPr>
              <w:rPr>
                <w:rFonts w:ascii="Georgia" w:hAnsi="Georgia"/>
                <w:b/>
                <w:sz w:val="28"/>
              </w:rPr>
            </w:pPr>
            <w:r w:rsidRPr="00677B05">
              <w:rPr>
                <w:rFonts w:ascii="Georgia" w:hAnsi="Georgia"/>
                <w:b/>
              </w:rPr>
              <w:t xml:space="preserve">Unit </w:t>
            </w:r>
            <w:r w:rsidR="00E763C5" w:rsidRPr="00677B05">
              <w:rPr>
                <w:rFonts w:ascii="Georgia" w:hAnsi="Georgia"/>
                <w:b/>
              </w:rPr>
              <w:t>5</w:t>
            </w:r>
            <w:r w:rsidR="006D6E0D" w:rsidRPr="00677B05">
              <w:rPr>
                <w:rFonts w:ascii="Georgia" w:hAnsi="Georgia"/>
                <w:b/>
              </w:rPr>
              <w:t xml:space="preserve"> Test – Honors </w:t>
            </w:r>
            <w:r w:rsidR="00A144A0" w:rsidRPr="00677B05">
              <w:rPr>
                <w:rFonts w:ascii="Georgia" w:hAnsi="Georgia"/>
                <w:b/>
              </w:rPr>
              <w:t>Correction Topics</w:t>
            </w:r>
          </w:p>
        </w:tc>
      </w:tr>
    </w:tbl>
    <w:p w:rsidR="006D6E0D" w:rsidRPr="00677B05" w:rsidRDefault="006D6E0D" w:rsidP="006D6E0D">
      <w:pPr>
        <w:pStyle w:val="ListParagraph"/>
        <w:rPr>
          <w:rFonts w:ascii="Georgia" w:hAnsi="Georgia"/>
        </w:rPr>
      </w:pPr>
    </w:p>
    <w:p w:rsidR="006D6E0D" w:rsidRPr="00677B05" w:rsidRDefault="006D6E0D" w:rsidP="006D6E0D">
      <w:pPr>
        <w:pStyle w:val="ListParagraph"/>
        <w:rPr>
          <w:rFonts w:ascii="Georgia" w:hAnsi="Georgia"/>
          <w:sz w:val="24"/>
        </w:rPr>
      </w:pPr>
    </w:p>
    <w:p w:rsidR="00B71A20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Causes of Southern s</w:t>
      </w:r>
      <w:r w:rsidR="00E763C5" w:rsidRPr="00677B05">
        <w:rPr>
          <w:rFonts w:ascii="Georgia" w:hAnsi="Georgia"/>
          <w:sz w:val="24"/>
        </w:rPr>
        <w:t xml:space="preserve">ecession </w:t>
      </w:r>
    </w:p>
    <w:p w:rsidR="00B71A20" w:rsidRPr="00677B05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Battle of Gettysburg</w:t>
      </w:r>
    </w:p>
    <w:p w:rsidR="00B71A20" w:rsidRPr="00677B05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Parts of the Compromise of 1850</w:t>
      </w:r>
    </w:p>
    <w:p w:rsidR="00E763C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Crittenden Compromise </w:t>
      </w:r>
    </w:p>
    <w:p w:rsidR="00677B05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13</w:t>
      </w:r>
      <w:r w:rsidRPr="00677B05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Amendment</w:t>
      </w:r>
    </w:p>
    <w:p w:rsidR="00B71A20" w:rsidRPr="00677B05" w:rsidRDefault="00FE283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Free-</w:t>
      </w:r>
      <w:r w:rsidR="00E763C5" w:rsidRPr="00677B05">
        <w:rPr>
          <w:rFonts w:ascii="Georgia" w:hAnsi="Georgia"/>
          <w:sz w:val="24"/>
        </w:rPr>
        <w:t xml:space="preserve">Soil Party beliefs </w:t>
      </w:r>
    </w:p>
    <w:p w:rsidR="00B71A20" w:rsidRPr="00677B05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John Brown’s Raid at Harper</w:t>
      </w:r>
      <w:bookmarkStart w:id="0" w:name="_GoBack"/>
      <w:bookmarkEnd w:id="0"/>
      <w:r w:rsidRPr="00677B05">
        <w:rPr>
          <w:rFonts w:ascii="Georgia" w:hAnsi="Georgia"/>
          <w:sz w:val="24"/>
        </w:rPr>
        <w:t>s Ferry</w:t>
      </w:r>
    </w:p>
    <w:p w:rsidR="00E763C5" w:rsidRPr="00677B05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The Caning of Sumner</w:t>
      </w:r>
    </w:p>
    <w:p w:rsidR="00E763C5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Formation of the Republican Party</w:t>
      </w:r>
      <w:r w:rsidR="00677B05">
        <w:rPr>
          <w:rFonts w:ascii="Georgia" w:hAnsi="Georgia"/>
          <w:sz w:val="24"/>
        </w:rPr>
        <w:t xml:space="preserve"> (issues)</w:t>
      </w:r>
    </w:p>
    <w:p w:rsidR="00677B05" w:rsidRPr="00677B05" w:rsidRDefault="00677B05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Lincoln’s initial goal in the Civil War</w:t>
      </w:r>
    </w:p>
    <w:p w:rsidR="00677B05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Antietam</w:t>
      </w:r>
    </w:p>
    <w:p w:rsidR="00E763C5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Wilmot Proviso</w:t>
      </w:r>
    </w:p>
    <w:p w:rsidR="00E763C5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“Cotton Diplomacy”</w:t>
      </w:r>
    </w:p>
    <w:p w:rsidR="00677B05" w:rsidRPr="00677B05" w:rsidRDefault="00677B05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54</w:t>
      </w:r>
      <w:r w:rsidRPr="00677B05">
        <w:rPr>
          <w:rFonts w:ascii="Georgia" w:hAnsi="Georgia"/>
          <w:sz w:val="24"/>
          <w:vertAlign w:val="superscript"/>
        </w:rPr>
        <w:t>th</w:t>
      </w:r>
      <w:r w:rsidRPr="00677B05">
        <w:rPr>
          <w:rFonts w:ascii="Georgia" w:hAnsi="Georgia"/>
          <w:sz w:val="24"/>
        </w:rPr>
        <w:t xml:space="preserve"> Massachusetts Regiment</w:t>
      </w:r>
    </w:p>
    <w:p w:rsidR="00E763C5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Personal liberty laws</w:t>
      </w:r>
    </w:p>
    <w:p w:rsidR="00677B05" w:rsidRPr="00677B05" w:rsidRDefault="00677B05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Kansas-Nebraska Act</w:t>
      </w:r>
    </w:p>
    <w:p w:rsidR="00E763C5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Popular sovereignty to solve the conflict over slavery</w:t>
      </w:r>
    </w:p>
    <w:p w:rsidR="00B71A20" w:rsidRPr="00677B05" w:rsidRDefault="00677B05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Election of 1860/Sectionalism</w:t>
      </w:r>
    </w:p>
    <w:p w:rsidR="00B71A20" w:rsidRPr="00FE2838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 w:rsidRPr="00FE2838">
        <w:rPr>
          <w:rFonts w:ascii="Georgia" w:hAnsi="Georgia"/>
          <w:i/>
          <w:sz w:val="24"/>
        </w:rPr>
        <w:t>Dred Scott Decision</w:t>
      </w:r>
    </w:p>
    <w:p w:rsidR="00B71A20" w:rsidRPr="00677B05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Northern Advantages</w:t>
      </w:r>
      <w:r w:rsidR="00677B05">
        <w:rPr>
          <w:rFonts w:ascii="Georgia" w:hAnsi="Georgia"/>
          <w:sz w:val="24"/>
        </w:rPr>
        <w:t xml:space="preserve"> in the Civil War</w:t>
      </w:r>
    </w:p>
    <w:p w:rsidR="00B71A20" w:rsidRPr="00677B05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Reasons to issue the Emancipation Proclamation</w:t>
      </w:r>
    </w:p>
    <w:p w:rsidR="00B71A20" w:rsidRDefault="00FE283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</w:t>
      </w:r>
      <w:r w:rsidR="00677B05">
        <w:rPr>
          <w:rFonts w:ascii="Georgia" w:hAnsi="Georgia"/>
          <w:sz w:val="24"/>
        </w:rPr>
        <w:t>Copperheads</w:t>
      </w:r>
      <w:r>
        <w:rPr>
          <w:rFonts w:ascii="Georgia" w:hAnsi="Georgia"/>
          <w:sz w:val="24"/>
        </w:rPr>
        <w:t>”</w:t>
      </w:r>
      <w:r w:rsidR="00677B05">
        <w:rPr>
          <w:rFonts w:ascii="Georgia" w:hAnsi="Georgia"/>
          <w:sz w:val="24"/>
        </w:rPr>
        <w:t xml:space="preserve"> in the Civil War</w:t>
      </w:r>
    </w:p>
    <w:p w:rsid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Caning of Sumner</w:t>
      </w:r>
    </w:p>
    <w:p w:rsid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Lincoln’s view on secession </w:t>
      </w:r>
    </w:p>
    <w:p w:rsidR="00677B05" w:rsidRPr="00677B05" w:rsidRDefault="00677B05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Southern Advantages</w:t>
      </w:r>
    </w:p>
    <w:p w:rsid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Emancipation Proclamation</w:t>
      </w:r>
    </w:p>
    <w:p w:rsidR="00677B05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Vicksburg</w:t>
      </w:r>
    </w:p>
    <w:p w:rsidR="00B71A20" w:rsidRPr="00677B05" w:rsidRDefault="00677B0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Compromise of 1850</w:t>
      </w:r>
    </w:p>
    <w:p w:rsidR="00B71A20" w:rsidRPr="00677B05" w:rsidRDefault="00E763C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677B05">
        <w:rPr>
          <w:rFonts w:ascii="Georgia" w:hAnsi="Georgia"/>
          <w:sz w:val="24"/>
        </w:rPr>
        <w:t>Legacy of the Civil War</w:t>
      </w:r>
    </w:p>
    <w:p w:rsidR="00B71A20" w:rsidRPr="00677B05" w:rsidRDefault="00677B05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Unconstitutional wartime actions of Lincoln </w:t>
      </w:r>
    </w:p>
    <w:p w:rsidR="00B71A20" w:rsidRPr="00677B05" w:rsidRDefault="00B71A20" w:rsidP="00E763C5">
      <w:pPr>
        <w:pStyle w:val="ListParagraph"/>
        <w:rPr>
          <w:rFonts w:ascii="Georgia" w:hAnsi="Georgia"/>
          <w:sz w:val="24"/>
        </w:rPr>
      </w:pPr>
    </w:p>
    <w:sectPr w:rsidR="00B71A20" w:rsidRPr="00677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20"/>
    <w:rsid w:val="00001959"/>
    <w:rsid w:val="000A2F88"/>
    <w:rsid w:val="00235A5A"/>
    <w:rsid w:val="00677B05"/>
    <w:rsid w:val="006D6E0D"/>
    <w:rsid w:val="009F25AA"/>
    <w:rsid w:val="00A144A0"/>
    <w:rsid w:val="00A6398A"/>
    <w:rsid w:val="00B71A20"/>
    <w:rsid w:val="00DC6701"/>
    <w:rsid w:val="00E763C5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5</cp:revision>
  <dcterms:created xsi:type="dcterms:W3CDTF">2016-12-09T19:23:00Z</dcterms:created>
  <dcterms:modified xsi:type="dcterms:W3CDTF">2018-12-14T14:26:00Z</dcterms:modified>
</cp:coreProperties>
</file>