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7083" w14:textId="77777777" w:rsidR="006308CE" w:rsidRPr="00697D69" w:rsidRDefault="006308CE" w:rsidP="00697D69">
      <w:pPr>
        <w:jc w:val="center"/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>Pre Colombian Native Americans</w:t>
      </w:r>
    </w:p>
    <w:p w14:paraId="1F4435B2" w14:textId="77777777" w:rsidR="006308CE" w:rsidRPr="00697D69" w:rsidRDefault="005117F6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 xml:space="preserve">I. </w:t>
      </w:r>
      <w:r w:rsidR="006308CE" w:rsidRPr="00697D69">
        <w:rPr>
          <w:rFonts w:ascii="Georgia" w:hAnsi="Georgia"/>
          <w:sz w:val="28"/>
          <w:u w:val="single"/>
        </w:rPr>
        <w:t>Southwest</w:t>
      </w:r>
      <w:r w:rsidR="001F6E71" w:rsidRPr="00697D69">
        <w:rPr>
          <w:rFonts w:ascii="Georgia" w:hAnsi="Georgia"/>
          <w:sz w:val="28"/>
          <w:u w:val="single"/>
        </w:rPr>
        <w:t xml:space="preserve"> Native Americans</w:t>
      </w:r>
      <w:r w:rsidR="00607077">
        <w:rPr>
          <w:rFonts w:ascii="Georgia" w:hAnsi="Georgia"/>
          <w:sz w:val="28"/>
          <w:u w:val="single"/>
        </w:rPr>
        <w:t>, the Hohokam and Anasazi</w:t>
      </w:r>
      <w:r w:rsidR="006308CE" w:rsidRPr="00697D69">
        <w:rPr>
          <w:rFonts w:ascii="Georgia" w:hAnsi="Georgia"/>
          <w:sz w:val="28"/>
          <w:u w:val="single"/>
        </w:rPr>
        <w:t>:</w:t>
      </w:r>
    </w:p>
    <w:p w14:paraId="16CCBAEB" w14:textId="62AEE7EF" w:rsidR="006308CE" w:rsidRDefault="006308CE" w:rsidP="006308C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What crops were the basis of North American horticulture? Why did these crops require sedentary rather than nomadic lifestyles? Why was this lifestyle often rejected? </w:t>
      </w:r>
      <w:r w:rsidR="00684BAD">
        <w:rPr>
          <w:rFonts w:ascii="Georgia" w:hAnsi="Georgia"/>
          <w:sz w:val="28"/>
        </w:rPr>
        <w:t>In what area did tribes</w:t>
      </w:r>
      <w:r w:rsidRPr="00697D69">
        <w:rPr>
          <w:rFonts w:ascii="Georgia" w:hAnsi="Georgia"/>
          <w:sz w:val="28"/>
        </w:rPr>
        <w:t xml:space="preserve"> </w:t>
      </w:r>
      <w:r w:rsidR="00684BAD" w:rsidRPr="00697D69">
        <w:rPr>
          <w:rFonts w:ascii="Georgia" w:hAnsi="Georgia"/>
          <w:sz w:val="28"/>
        </w:rPr>
        <w:t>thrive</w:t>
      </w:r>
      <w:r w:rsidRPr="00697D69">
        <w:rPr>
          <w:rFonts w:ascii="Georgia" w:hAnsi="Georgia"/>
          <w:sz w:val="28"/>
        </w:rPr>
        <w:t xml:space="preserve"> without farming? </w:t>
      </w:r>
    </w:p>
    <w:p w14:paraId="472B8743" w14:textId="77777777" w:rsidR="003915E6" w:rsidRPr="006E6CEB" w:rsidRDefault="003915E6" w:rsidP="003915E6">
      <w:pPr>
        <w:pStyle w:val="ListParagraph"/>
        <w:numPr>
          <w:ilvl w:val="0"/>
          <w:numId w:val="1"/>
        </w:num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</w:rPr>
        <w:t>How have historians decided to classify the Hohokam and Anasazi people?</w:t>
      </w:r>
    </w:p>
    <w:p w14:paraId="6BF0F086" w14:textId="77777777" w:rsidR="003915E6" w:rsidRPr="003915E6" w:rsidRDefault="003915E6" w:rsidP="003915E6">
      <w:pPr>
        <w:pStyle w:val="ListParagraph"/>
        <w:numPr>
          <w:ilvl w:val="0"/>
          <w:numId w:val="1"/>
        </w:num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</w:rPr>
        <w:t>Explain the trade culture of these people.</w:t>
      </w:r>
    </w:p>
    <w:p w14:paraId="1548470F" w14:textId="77777777" w:rsidR="006308CE" w:rsidRPr="00697D69" w:rsidRDefault="006308CE" w:rsidP="006308C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In what ways did the Hohokam adapt to their arid environment? </w:t>
      </w:r>
    </w:p>
    <w:p w14:paraId="10DAC007" w14:textId="77777777" w:rsidR="006308CE" w:rsidRPr="00697D69" w:rsidRDefault="006308CE" w:rsidP="006308C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>Explain the environmental crisis that led to the abandonment of the great Hohokam pueblos and towns.</w:t>
      </w:r>
    </w:p>
    <w:p w14:paraId="33057B26" w14:textId="77777777" w:rsidR="006308CE" w:rsidRPr="00697D69" w:rsidRDefault="006308CE" w:rsidP="006308CE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In what ways were Hohokam and Anasazi social ideas and living arrangements shaped by their environment? </w:t>
      </w:r>
    </w:p>
    <w:p w14:paraId="745239E4" w14:textId="77777777" w:rsidR="006308CE" w:rsidRPr="00697D69" w:rsidRDefault="005117F6" w:rsidP="006308CE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 xml:space="preserve">II. </w:t>
      </w:r>
      <w:r w:rsidR="006308CE" w:rsidRPr="00697D69">
        <w:rPr>
          <w:rFonts w:ascii="Georgia" w:hAnsi="Georgia"/>
          <w:sz w:val="28"/>
          <w:u w:val="single"/>
        </w:rPr>
        <w:t>Moundbuilders:</w:t>
      </w:r>
    </w:p>
    <w:p w14:paraId="1183DEE9" w14:textId="77777777" w:rsidR="006308CE" w:rsidRPr="00697D69" w:rsidRDefault="006308CE" w:rsidP="006308CE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For what reason did the Mississippi Valley develop a successful densely populated society based on agriculture? </w:t>
      </w:r>
    </w:p>
    <w:p w14:paraId="0B0B4686" w14:textId="77777777" w:rsidR="006308CE" w:rsidRPr="00697D69" w:rsidRDefault="006308CE" w:rsidP="006308CE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Why did the people of this region support wealthy and demanding priests? </w:t>
      </w:r>
    </w:p>
    <w:p w14:paraId="4A9D26CB" w14:textId="4D8B0577" w:rsidR="006308CE" w:rsidRPr="00697D69" w:rsidRDefault="006308CE" w:rsidP="006308CE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Why is Cahokia constructed between 900 – 1100 regarded as the greatest Native American community north of Mexico? </w:t>
      </w:r>
      <w:r w:rsidR="004B39E1" w:rsidRPr="00697D69">
        <w:rPr>
          <w:rFonts w:ascii="Georgia" w:hAnsi="Georgia"/>
          <w:sz w:val="28"/>
        </w:rPr>
        <w:t xml:space="preserve">Cite a variety of achievements. </w:t>
      </w:r>
    </w:p>
    <w:p w14:paraId="09E628B8" w14:textId="242228FC" w:rsidR="004B39E1" w:rsidRPr="00697D69" w:rsidRDefault="004B39E1" w:rsidP="006308CE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Explain the downfall of Cahokia. Be sure to make clear the human causes as well as environmental factors. </w:t>
      </w:r>
    </w:p>
    <w:p w14:paraId="5DB4CEB1" w14:textId="77777777" w:rsidR="004B39E1" w:rsidRPr="00697D69" w:rsidRDefault="004B39E1" w:rsidP="006308CE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What impressed the first Spanish to observe the descendants of Cahokia? </w:t>
      </w:r>
    </w:p>
    <w:p w14:paraId="7C6A50D0" w14:textId="77777777" w:rsidR="00071980" w:rsidRDefault="004B39E1" w:rsidP="00071980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>For what reasons did most Native Americans cause less environmen</w:t>
      </w:r>
      <w:r w:rsidR="00071980" w:rsidRPr="00697D69">
        <w:rPr>
          <w:rFonts w:ascii="Georgia" w:hAnsi="Georgia"/>
          <w:sz w:val="28"/>
        </w:rPr>
        <w:t>tal destruction than Europeans?</w:t>
      </w:r>
    </w:p>
    <w:p w14:paraId="15AB26B6" w14:textId="77777777" w:rsidR="00071980" w:rsidRPr="00697D69" w:rsidRDefault="005117F6" w:rsidP="00071980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 xml:space="preserve">III. </w:t>
      </w:r>
      <w:r w:rsidR="00071980" w:rsidRPr="00697D69">
        <w:rPr>
          <w:rFonts w:ascii="Georgia" w:hAnsi="Georgia"/>
          <w:sz w:val="28"/>
          <w:u w:val="single"/>
        </w:rPr>
        <w:t>Iroquois:</w:t>
      </w:r>
    </w:p>
    <w:p w14:paraId="61F8E45D" w14:textId="77777777" w:rsidR="00610170" w:rsidRDefault="00071980" w:rsidP="00610170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Where were the Iroquois located? </w:t>
      </w:r>
    </w:p>
    <w:p w14:paraId="245DB23B" w14:textId="5F726C1C" w:rsidR="004D4E39" w:rsidRPr="00697D69" w:rsidRDefault="004D4E39" w:rsidP="00610170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In what way did the Iroquois organize politically? For what purpose?</w:t>
      </w:r>
    </w:p>
    <w:p w14:paraId="398B513C" w14:textId="43AA4B9C" w:rsidR="00610170" w:rsidRPr="00697D69" w:rsidRDefault="00610170" w:rsidP="00610170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On what economic activities was the Iroquois economy based? How did these activities reflect their environment? </w:t>
      </w:r>
    </w:p>
    <w:p w14:paraId="30B82F6F" w14:textId="77777777" w:rsidR="00071980" w:rsidRPr="00697D69" w:rsidRDefault="00071980" w:rsidP="00071980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What does it mean that the Iroquois lived by the principles of reciprocity and communalism? </w:t>
      </w:r>
    </w:p>
    <w:p w14:paraId="2500777D" w14:textId="77777777" w:rsidR="00071980" w:rsidRPr="00697D69" w:rsidRDefault="00071980" w:rsidP="00071980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In what important ways was the status and role of women in Iroquois society different from the role and status of European women? </w:t>
      </w:r>
    </w:p>
    <w:p w14:paraId="1DF4B8CD" w14:textId="7723668D" w:rsidR="00071980" w:rsidRPr="00697D69" w:rsidRDefault="00071980" w:rsidP="00071980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697D69">
        <w:rPr>
          <w:rFonts w:ascii="Georgia" w:hAnsi="Georgia"/>
          <w:sz w:val="28"/>
        </w:rPr>
        <w:t xml:space="preserve">In what ways did the Iroquois keep order in their societies? How does this compare with European methods? </w:t>
      </w:r>
    </w:p>
    <w:sectPr w:rsidR="00071980" w:rsidRPr="00697D69" w:rsidSect="00071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A51"/>
    <w:multiLevelType w:val="hybridMultilevel"/>
    <w:tmpl w:val="FE52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D7D"/>
    <w:multiLevelType w:val="hybridMultilevel"/>
    <w:tmpl w:val="C440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5FB6"/>
    <w:multiLevelType w:val="hybridMultilevel"/>
    <w:tmpl w:val="69C0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17A8"/>
    <w:multiLevelType w:val="hybridMultilevel"/>
    <w:tmpl w:val="A4EC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CE"/>
    <w:rsid w:val="00071980"/>
    <w:rsid w:val="001F6E71"/>
    <w:rsid w:val="00253C6E"/>
    <w:rsid w:val="002C4A55"/>
    <w:rsid w:val="003915E6"/>
    <w:rsid w:val="004B39E1"/>
    <w:rsid w:val="004D4E39"/>
    <w:rsid w:val="005117F6"/>
    <w:rsid w:val="00607077"/>
    <w:rsid w:val="00610170"/>
    <w:rsid w:val="006308CE"/>
    <w:rsid w:val="00684BAD"/>
    <w:rsid w:val="00697D69"/>
    <w:rsid w:val="006E6CEB"/>
    <w:rsid w:val="006F13F4"/>
    <w:rsid w:val="00732130"/>
    <w:rsid w:val="00736692"/>
    <w:rsid w:val="00927C03"/>
    <w:rsid w:val="00AD179B"/>
    <w:rsid w:val="00C8388B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D758"/>
  <w15:chartTrackingRefBased/>
  <w15:docId w15:val="{2F5B8B35-8A78-4FC0-8D66-CD4C639E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bmerrill1</dc:creator>
  <cp:keywords/>
  <dc:description/>
  <cp:lastModifiedBy>Nancy Leininger</cp:lastModifiedBy>
  <cp:revision>4</cp:revision>
  <cp:lastPrinted>2017-01-20T13:33:00Z</cp:lastPrinted>
  <dcterms:created xsi:type="dcterms:W3CDTF">2019-01-23T16:09:00Z</dcterms:created>
  <dcterms:modified xsi:type="dcterms:W3CDTF">2020-08-19T11:36:00Z</dcterms:modified>
</cp:coreProperties>
</file>