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01649" w14:textId="153191A7" w:rsidR="00BA2182" w:rsidRPr="00C55B09" w:rsidRDefault="00C65145">
      <w:pPr>
        <w:contextualSpacing w:val="0"/>
        <w:jc w:val="center"/>
        <w:rPr>
          <w:rFonts w:ascii="Georgia" w:eastAsia="Cinzel Decorative" w:hAnsi="Georgia" w:cs="Cinzel Decorative"/>
          <w:b/>
          <w:sz w:val="60"/>
          <w:szCs w:val="60"/>
          <w:u w:val="single"/>
        </w:rPr>
      </w:pPr>
      <w:r w:rsidRPr="00C55B09">
        <w:rPr>
          <w:rFonts w:ascii="Georgia" w:eastAsia="Cinzel Decorative" w:hAnsi="Georgia" w:cs="Cinzel Decorative"/>
          <w:b/>
          <w:sz w:val="60"/>
          <w:szCs w:val="60"/>
          <w:u w:val="single"/>
        </w:rPr>
        <w:t>Life in the Colonies</w:t>
      </w:r>
    </w:p>
    <w:p w14:paraId="56F3E7FA" w14:textId="30614E5E" w:rsidR="00BA2182" w:rsidRPr="00C55B09" w:rsidRDefault="00C55B09" w:rsidP="000A7A47">
      <w:pPr>
        <w:contextualSpacing w:val="0"/>
        <w:rPr>
          <w:rFonts w:ascii="Georgia" w:eastAsia="Cabin" w:hAnsi="Georgia" w:cs="Cabin"/>
          <w:b/>
          <w:sz w:val="28"/>
          <w:szCs w:val="28"/>
        </w:rPr>
      </w:pPr>
      <w:r>
        <w:rPr>
          <w:rFonts w:ascii="Georgia" w:eastAsia="Cabin" w:hAnsi="Georgia" w:cs="Cabin"/>
          <w:b/>
          <w:sz w:val="28"/>
          <w:szCs w:val="28"/>
        </w:rPr>
        <w:t xml:space="preserve">Use the links </w:t>
      </w:r>
      <w:r w:rsidR="000A7A47">
        <w:rPr>
          <w:rFonts w:ascii="Georgia" w:eastAsia="Cabin" w:hAnsi="Georgia" w:cs="Cabin"/>
          <w:b/>
          <w:sz w:val="28"/>
          <w:szCs w:val="28"/>
        </w:rPr>
        <w:t>below to complete each task</w:t>
      </w:r>
      <w:r w:rsidR="00C65145" w:rsidRPr="00C55B09">
        <w:rPr>
          <w:rFonts w:ascii="Georgia" w:eastAsia="Cabin" w:hAnsi="Georgia" w:cs="Cabin"/>
          <w:b/>
          <w:sz w:val="28"/>
          <w:szCs w:val="28"/>
        </w:rPr>
        <w:t>.</w:t>
      </w:r>
      <w:r w:rsidR="00275E94">
        <w:rPr>
          <w:rFonts w:ascii="Georgia" w:eastAsia="Cabin" w:hAnsi="Georgia" w:cs="Cabin"/>
          <w:b/>
          <w:sz w:val="28"/>
          <w:szCs w:val="28"/>
        </w:rPr>
        <w:t xml:space="preserve"> You must write in complete sentences in your own words.</w:t>
      </w:r>
    </w:p>
    <w:p w14:paraId="66174C97" w14:textId="77777777" w:rsidR="00BA2182" w:rsidRPr="00C55B09" w:rsidRDefault="00BA2182">
      <w:pPr>
        <w:contextualSpacing w:val="0"/>
        <w:jc w:val="center"/>
        <w:rPr>
          <w:rFonts w:ascii="Georgia" w:eastAsia="Cabin" w:hAnsi="Georgia" w:cs="Cabin"/>
          <w:b/>
          <w:sz w:val="28"/>
          <w:szCs w:val="28"/>
          <w:u w:val="single"/>
        </w:rPr>
      </w:pPr>
    </w:p>
    <w:p w14:paraId="26E236D7" w14:textId="02E57A31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1: Growth of Slavery</w:t>
      </w:r>
    </w:p>
    <w:p w14:paraId="4F5EA4DB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  <w:hyperlink r:id="rId5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http://www.ushistory.org/us/6b.asp</w:t>
        </w:r>
      </w:hyperlink>
      <w:r w:rsidR="00C65145" w:rsidRPr="00C55B09">
        <w:rPr>
          <w:rFonts w:ascii="Georgia" w:eastAsia="Cabin" w:hAnsi="Georgia" w:cs="Cabin"/>
          <w:sz w:val="24"/>
          <w:szCs w:val="24"/>
          <w:u w:val="single"/>
        </w:rPr>
        <w:t xml:space="preserve"> </w:t>
      </w:r>
    </w:p>
    <w:p w14:paraId="7CE73BB9" w14:textId="183D63DC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Describe the journey that many Africans were forced to endure on the Middle Passage.</w:t>
      </w:r>
    </w:p>
    <w:p w14:paraId="4DEB2410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6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http://www.ushistory.org/us/6f.asp</w:t>
        </w:r>
      </w:hyperlink>
      <w:r w:rsidR="00C65145" w:rsidRPr="00C55B09">
        <w:rPr>
          <w:rFonts w:ascii="Georgia" w:eastAsia="Cabin" w:hAnsi="Georgia" w:cs="Cabin"/>
          <w:sz w:val="24"/>
          <w:szCs w:val="24"/>
        </w:rPr>
        <w:t xml:space="preserve"> </w:t>
      </w:r>
    </w:p>
    <w:p w14:paraId="50D35D64" w14:textId="02F3E0C9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What were slave codes? </w:t>
      </w:r>
    </w:p>
    <w:p w14:paraId="57B2AE87" w14:textId="43718E5F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Explain how slave codes impacted </w:t>
      </w:r>
      <w:r w:rsidR="00BB5631">
        <w:rPr>
          <w:rFonts w:ascii="Georgia" w:eastAsia="Cabin" w:hAnsi="Georgia" w:cs="Cabin"/>
          <w:sz w:val="24"/>
          <w:szCs w:val="24"/>
        </w:rPr>
        <w:t>enslaved persons socially</w:t>
      </w:r>
      <w:r w:rsidRPr="00C55B09">
        <w:rPr>
          <w:rFonts w:ascii="Georgia" w:eastAsia="Cabin" w:hAnsi="Georgia" w:cs="Cabin"/>
          <w:sz w:val="24"/>
          <w:szCs w:val="24"/>
        </w:rPr>
        <w:t>.</w:t>
      </w:r>
    </w:p>
    <w:p w14:paraId="7CDE4BC7" w14:textId="77777777" w:rsidR="00BA2182" w:rsidRPr="00C55B09" w:rsidRDefault="00BA2182">
      <w:pPr>
        <w:ind w:left="720"/>
        <w:contextualSpacing w:val="0"/>
        <w:rPr>
          <w:rFonts w:ascii="Georgia" w:eastAsia="Cabin" w:hAnsi="Georgia" w:cs="Cabin"/>
          <w:sz w:val="24"/>
          <w:szCs w:val="24"/>
        </w:rPr>
      </w:pPr>
    </w:p>
    <w:p w14:paraId="770E1038" w14:textId="5008A772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2: Enlightenment</w:t>
      </w:r>
    </w:p>
    <w:p w14:paraId="71912927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7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http://www.ushistory.org/us/7.asp</w:t>
        </w:r>
      </w:hyperlink>
    </w:p>
    <w:p w14:paraId="68E4C443" w14:textId="0A10B4B1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Explain how the colonists were developing a sense of independence in America. </w:t>
      </w:r>
      <w:r w:rsidR="00BB5631">
        <w:rPr>
          <w:rFonts w:ascii="Georgia" w:eastAsia="Cabin" w:hAnsi="Georgia" w:cs="Cabin"/>
          <w:sz w:val="24"/>
          <w:szCs w:val="24"/>
        </w:rPr>
        <w:t>Explain using</w:t>
      </w:r>
      <w:r w:rsidRPr="00C55B09">
        <w:rPr>
          <w:rFonts w:ascii="Georgia" w:eastAsia="Cabin" w:hAnsi="Georgia" w:cs="Cabin"/>
          <w:sz w:val="24"/>
          <w:szCs w:val="24"/>
        </w:rPr>
        <w:t xml:space="preserve"> two examples.</w:t>
      </w:r>
    </w:p>
    <w:p w14:paraId="2B4A2B5D" w14:textId="3DF0ADA9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What kind of effect did the Enlightenment have on English colonists?</w:t>
      </w:r>
    </w:p>
    <w:p w14:paraId="576E4D46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3D976300" w14:textId="55B05C3A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3: </w:t>
      </w:r>
      <w:r w:rsidR="00FE6D28">
        <w:rPr>
          <w:rFonts w:ascii="Georgia" w:eastAsia="Cinzel Decorative" w:hAnsi="Georgia" w:cs="Cinzel Decorative"/>
          <w:b/>
          <w:sz w:val="28"/>
          <w:szCs w:val="28"/>
          <w:u w:val="single"/>
        </w:rPr>
        <w:t>1</w:t>
      </w:r>
      <w:r w:rsidR="00FE6D28" w:rsidRPr="00FE6D28">
        <w:rPr>
          <w:rFonts w:ascii="Georgia" w:eastAsia="Cinzel Decorative" w:hAnsi="Georgia" w:cs="Cinzel Decorative"/>
          <w:b/>
          <w:sz w:val="28"/>
          <w:szCs w:val="28"/>
          <w:u w:val="single"/>
          <w:vertAlign w:val="superscript"/>
        </w:rPr>
        <w:t>st</w:t>
      </w:r>
      <w:r w:rsidR="00FE6D28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>Great Awakening</w:t>
      </w:r>
    </w:p>
    <w:p w14:paraId="73BDD867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8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http://www.ushistory.org/us/7b.asp</w:t>
        </w:r>
      </w:hyperlink>
    </w:p>
    <w:p w14:paraId="5523ECB7" w14:textId="0EBFC848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When did the </w:t>
      </w:r>
      <w:r w:rsidR="00FE6D28">
        <w:rPr>
          <w:rFonts w:ascii="Georgia" w:eastAsia="Cabin" w:hAnsi="Georgia" w:cs="Cabin"/>
          <w:sz w:val="24"/>
          <w:szCs w:val="24"/>
        </w:rPr>
        <w:t>1</w:t>
      </w:r>
      <w:r w:rsidR="00FE6D28" w:rsidRPr="00FE6D28">
        <w:rPr>
          <w:rFonts w:ascii="Georgia" w:eastAsia="Cabin" w:hAnsi="Georgia" w:cs="Cabin"/>
          <w:sz w:val="24"/>
          <w:szCs w:val="24"/>
          <w:vertAlign w:val="superscript"/>
        </w:rPr>
        <w:t>st</w:t>
      </w:r>
      <w:r w:rsidR="00FE6D28">
        <w:rPr>
          <w:rFonts w:ascii="Georgia" w:eastAsia="Cabin" w:hAnsi="Georgia" w:cs="Cabin"/>
          <w:sz w:val="24"/>
          <w:szCs w:val="24"/>
        </w:rPr>
        <w:t xml:space="preserve"> </w:t>
      </w:r>
      <w:r w:rsidRPr="00C55B09">
        <w:rPr>
          <w:rFonts w:ascii="Georgia" w:eastAsia="Cabin" w:hAnsi="Georgia" w:cs="Cabin"/>
          <w:sz w:val="24"/>
          <w:szCs w:val="24"/>
        </w:rPr>
        <w:t>Great Awakening begin? Who were the two leaders?</w:t>
      </w:r>
    </w:p>
    <w:p w14:paraId="5E3D07B6" w14:textId="77777777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Explain the difference between the “new light” versus “old light” views.</w:t>
      </w:r>
    </w:p>
    <w:p w14:paraId="665DCC26" w14:textId="5952ECC6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How was the </w:t>
      </w:r>
      <w:r w:rsidR="00FE6D28">
        <w:rPr>
          <w:rFonts w:ascii="Georgia" w:eastAsia="Cabin" w:hAnsi="Georgia" w:cs="Cabin"/>
          <w:sz w:val="24"/>
          <w:szCs w:val="24"/>
        </w:rPr>
        <w:t>1</w:t>
      </w:r>
      <w:r w:rsidR="00FE6D28" w:rsidRPr="00FE6D28">
        <w:rPr>
          <w:rFonts w:ascii="Georgia" w:eastAsia="Cabin" w:hAnsi="Georgia" w:cs="Cabin"/>
          <w:sz w:val="24"/>
          <w:szCs w:val="24"/>
          <w:vertAlign w:val="superscript"/>
        </w:rPr>
        <w:t>st</w:t>
      </w:r>
      <w:r w:rsidR="00FE6D28">
        <w:rPr>
          <w:rFonts w:ascii="Georgia" w:eastAsia="Cabin" w:hAnsi="Georgia" w:cs="Cabin"/>
          <w:sz w:val="24"/>
          <w:szCs w:val="24"/>
        </w:rPr>
        <w:t xml:space="preserve"> </w:t>
      </w:r>
      <w:r w:rsidRPr="00C55B09">
        <w:rPr>
          <w:rFonts w:ascii="Georgia" w:eastAsia="Cabin" w:hAnsi="Georgia" w:cs="Cabin"/>
          <w:sz w:val="24"/>
          <w:szCs w:val="24"/>
        </w:rPr>
        <w:t xml:space="preserve">Great Awakening a </w:t>
      </w:r>
      <w:r w:rsidR="00BB5631" w:rsidRPr="00C55B09">
        <w:rPr>
          <w:rFonts w:ascii="Georgia" w:eastAsia="Cabin" w:hAnsi="Georgia" w:cs="Cabin"/>
          <w:sz w:val="24"/>
          <w:szCs w:val="24"/>
        </w:rPr>
        <w:t>long-term</w:t>
      </w:r>
      <w:r w:rsidRPr="00C55B09">
        <w:rPr>
          <w:rFonts w:ascii="Georgia" w:eastAsia="Cabin" w:hAnsi="Georgia" w:cs="Cabin"/>
          <w:sz w:val="24"/>
          <w:szCs w:val="24"/>
        </w:rPr>
        <w:t xml:space="preserve"> cause of the Revolution?</w:t>
      </w:r>
    </w:p>
    <w:p w14:paraId="376DB163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063AE5CE" w14:textId="5AA8CD8E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4: Economics</w:t>
      </w:r>
    </w:p>
    <w:p w14:paraId="1C8EC437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9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http://www.ushistory.org/us/7d.asp</w:t>
        </w:r>
      </w:hyperlink>
    </w:p>
    <w:p w14:paraId="2C0A242F" w14:textId="44C75B53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What is mercantilism?</w:t>
      </w:r>
    </w:p>
    <w:p w14:paraId="1C1AED60" w14:textId="43078D0C" w:rsidR="00BA2182" w:rsidRPr="00C55B09" w:rsidRDefault="00C267FD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>
        <w:rPr>
          <w:rFonts w:ascii="Georgia" w:eastAsia="Cabin" w:hAnsi="Georgia" w:cs="Cabin"/>
          <w:sz w:val="24"/>
          <w:szCs w:val="24"/>
        </w:rPr>
        <w:t xml:space="preserve"> </w:t>
      </w:r>
      <w:r w:rsidR="00C65145" w:rsidRPr="00C55B09">
        <w:rPr>
          <w:rFonts w:ascii="Georgia" w:eastAsia="Cabin" w:hAnsi="Georgia" w:cs="Cabin"/>
          <w:sz w:val="24"/>
          <w:szCs w:val="24"/>
        </w:rPr>
        <w:t>How did the Navigation Acts impact colonial trade?</w:t>
      </w:r>
    </w:p>
    <w:p w14:paraId="50114E98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43010B70" w14:textId="10D1BC44" w:rsidR="00BA2182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59302F6E" w14:textId="289867AE" w:rsid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9CE3415" w14:textId="76B0FA78" w:rsid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E85BCB5" w14:textId="77777777" w:rsidR="00C55B09" w:rsidRP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1A20A8F2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1FE1CE9" w14:textId="1007D7E4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lastRenderedPageBreak/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5: Life in the South</w:t>
      </w:r>
    </w:p>
    <w:p w14:paraId="3CA7FE0C" w14:textId="77777777" w:rsidR="00BA2182" w:rsidRPr="00C55B09" w:rsidRDefault="00275E94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  <w:hyperlink r:id="rId10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http://www.ushistory.org/us/5e.asp</w:t>
        </w:r>
      </w:hyperlink>
      <w:r w:rsidR="00C65145" w:rsidRPr="00C55B09">
        <w:rPr>
          <w:rFonts w:ascii="Georgia" w:eastAsia="Cabin" w:hAnsi="Georgia" w:cs="Cabin"/>
          <w:sz w:val="24"/>
          <w:szCs w:val="24"/>
          <w:u w:val="single"/>
        </w:rPr>
        <w:t xml:space="preserve"> </w:t>
      </w:r>
    </w:p>
    <w:p w14:paraId="13C9DF50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5565"/>
        <w:gridCol w:w="5535"/>
      </w:tblGrid>
      <w:tr w:rsidR="00BA2182" w:rsidRPr="00C55B09" w14:paraId="7A05F5DD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4C8A" w14:textId="77777777" w:rsidR="00BB5631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Social class</w:t>
            </w:r>
          </w:p>
          <w:p w14:paraId="4288C872" w14:textId="05862686" w:rsidR="00BA2182" w:rsidRP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BB5631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(define below)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82BA" w14:textId="086FE1D6" w:rsidR="00BA2182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Role in Society</w:t>
            </w:r>
          </w:p>
        </w:tc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80E3" w14:textId="22D6D2B7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W</w:t>
            </w:r>
            <w:r w:rsidR="00BB5631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omen</w:t>
            </w:r>
          </w:p>
          <w:p w14:paraId="5469CDB8" w14:textId="66296C55" w:rsidR="00C65145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14)</w:t>
            </w:r>
          </w:p>
        </w:tc>
      </w:tr>
      <w:tr w:rsidR="00BA2182" w:rsidRPr="00C55B09" w14:paraId="34EE4420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0AA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 xml:space="preserve">Yeoman </w:t>
            </w:r>
          </w:p>
          <w:p w14:paraId="504D7687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8456F34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F786C28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7D18C005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11BBD0E9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1B62050" w14:textId="6D4A286C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ECF" w14:textId="6B3B6F1B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11)</w:t>
            </w:r>
          </w:p>
          <w:p w14:paraId="1F61DB8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830C70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2513036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FB37670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72F6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  <w:tr w:rsidR="00BA2182" w:rsidRPr="00C55B09" w14:paraId="2CAFC35C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857A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>Aristocrats</w:t>
            </w:r>
          </w:p>
          <w:p w14:paraId="37A79F8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420B03B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949129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56267D4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3472593B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33B843BC" w14:textId="0B36128D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6168" w14:textId="13E82F29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12)</w:t>
            </w:r>
          </w:p>
          <w:p w14:paraId="32A4B204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734E181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160040D8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22C46162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A7F1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  <w:tr w:rsidR="00BA2182" w:rsidRPr="00C55B09" w14:paraId="72597F43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DC66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>Urban Professionals</w:t>
            </w:r>
          </w:p>
          <w:p w14:paraId="09D039E7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7603EC73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109CD3D6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F5A13B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358E5ED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A8F2F45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DE66F18" w14:textId="6479AA82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E148" w14:textId="4DDEEAC2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13)</w:t>
            </w:r>
          </w:p>
          <w:p w14:paraId="200F60D9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9032892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938244E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9D5B82C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6924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</w:tbl>
    <w:p w14:paraId="6E7430D6" w14:textId="77777777" w:rsidR="00BA2182" w:rsidRPr="00C55B09" w:rsidRDefault="00BA2182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</w:p>
    <w:p w14:paraId="7A82798D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A7E0124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sectPr w:rsidR="00BA2182" w:rsidRPr="00C55B09" w:rsidSect="00C55B09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Decorative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96F"/>
    <w:multiLevelType w:val="hybridMultilevel"/>
    <w:tmpl w:val="2DD0E768"/>
    <w:lvl w:ilvl="0" w:tplc="AF468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219DE"/>
    <w:multiLevelType w:val="multilevel"/>
    <w:tmpl w:val="29EEF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45896"/>
    <w:multiLevelType w:val="multilevel"/>
    <w:tmpl w:val="88464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D64B7"/>
    <w:multiLevelType w:val="multilevel"/>
    <w:tmpl w:val="02640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67B27"/>
    <w:multiLevelType w:val="multilevel"/>
    <w:tmpl w:val="D8E2E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BD2BEB"/>
    <w:multiLevelType w:val="multilevel"/>
    <w:tmpl w:val="10165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82"/>
    <w:rsid w:val="000A7A47"/>
    <w:rsid w:val="001235F5"/>
    <w:rsid w:val="00275E94"/>
    <w:rsid w:val="004A1671"/>
    <w:rsid w:val="00684469"/>
    <w:rsid w:val="00BA2182"/>
    <w:rsid w:val="00BB5631"/>
    <w:rsid w:val="00C267FD"/>
    <w:rsid w:val="00C55B09"/>
    <w:rsid w:val="00C65145"/>
    <w:rsid w:val="00EC3ADA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0875"/>
  <w15:docId w15:val="{AA2B16D6-25DB-4C4A-B080-B8E570C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51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7b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history.org/us/7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6f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history.org/us/6b.asp" TargetMode="External"/><Relationship Id="rId10" Type="http://schemas.openxmlformats.org/officeDocument/2006/relationships/hyperlink" Target="http://www.ushistory.org/us/5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us/7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Markham</dc:creator>
  <cp:lastModifiedBy>Nancy Leininger</cp:lastModifiedBy>
  <cp:revision>9</cp:revision>
  <cp:lastPrinted>2019-09-03T14:48:00Z</cp:lastPrinted>
  <dcterms:created xsi:type="dcterms:W3CDTF">2019-09-03T14:56:00Z</dcterms:created>
  <dcterms:modified xsi:type="dcterms:W3CDTF">2020-08-31T14:59:00Z</dcterms:modified>
</cp:coreProperties>
</file>