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DEB6" w14:textId="77777777" w:rsidR="00B12628" w:rsidRPr="00351C2B" w:rsidRDefault="00B12628" w:rsidP="00B12628">
      <w:pPr>
        <w:jc w:val="center"/>
        <w:rPr>
          <w:rFonts w:ascii="Georgia" w:hAnsi="Georgia"/>
          <w:b/>
          <w:i/>
          <w:color w:val="000000" w:themeColor="text1"/>
          <w:sz w:val="24"/>
          <w:shd w:val="clear" w:color="auto" w:fill="FFFFFF"/>
        </w:rPr>
      </w:pPr>
      <w:r>
        <w:rPr>
          <w:rFonts w:ascii="Georgia" w:hAnsi="Georgia"/>
          <w:b/>
          <w:i/>
          <w:color w:val="000000" w:themeColor="text1"/>
          <w:sz w:val="24"/>
          <w:shd w:val="clear" w:color="auto" w:fill="FFFFFF"/>
        </w:rPr>
        <w:t>Iron Jawed Angels</w:t>
      </w:r>
    </w:p>
    <w:p w14:paraId="2FB1E7D4" w14:textId="77777777" w:rsidR="00B12628" w:rsidRPr="00351C2B" w:rsidRDefault="00B12628" w:rsidP="00B12628">
      <w:pPr>
        <w:pStyle w:val="NoSpacing"/>
        <w:jc w:val="center"/>
        <w:rPr>
          <w:rFonts w:ascii="Georgia" w:hAnsi="Georgia"/>
          <w:color w:val="000000" w:themeColor="text1"/>
          <w:shd w:val="clear" w:color="auto" w:fill="FFFFFF"/>
        </w:rPr>
      </w:pPr>
      <w:r>
        <w:rPr>
          <w:noProof/>
        </w:rPr>
        <w:drawing>
          <wp:inline distT="0" distB="0" distL="0" distR="0" wp14:anchorId="5537A09B" wp14:editId="52193CC3">
            <wp:extent cx="4752975" cy="3267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52975" cy="3267075"/>
                    </a:xfrm>
                    <a:prstGeom prst="rect">
                      <a:avLst/>
                    </a:prstGeom>
                  </pic:spPr>
                </pic:pic>
              </a:graphicData>
            </a:graphic>
          </wp:inline>
        </w:drawing>
      </w:r>
    </w:p>
    <w:p w14:paraId="57176AAF" w14:textId="77777777" w:rsidR="00B12628" w:rsidRPr="00351C2B" w:rsidRDefault="00B12628" w:rsidP="00B12628">
      <w:pPr>
        <w:pStyle w:val="NoSpacing"/>
        <w:rPr>
          <w:rFonts w:ascii="Georgia" w:hAnsi="Georgia"/>
          <w:color w:val="000000" w:themeColor="text1"/>
          <w:shd w:val="clear" w:color="auto" w:fill="FFFFFF"/>
        </w:rPr>
      </w:pPr>
    </w:p>
    <w:p w14:paraId="38649E08" w14:textId="2B08AD37" w:rsidR="00B12628" w:rsidRPr="0019031E" w:rsidRDefault="00B12628" w:rsidP="00B12628">
      <w:pPr>
        <w:numPr>
          <w:ilvl w:val="0"/>
          <w:numId w:val="6"/>
        </w:numPr>
        <w:spacing w:after="0" w:line="240" w:lineRule="auto"/>
        <w:rPr>
          <w:rFonts w:ascii="Georgia" w:hAnsi="Georgia"/>
        </w:rPr>
      </w:pPr>
      <w:r>
        <w:rPr>
          <w:rFonts w:ascii="Georgia" w:hAnsi="Georgia"/>
        </w:rPr>
        <w:t>Why do the leaders</w:t>
      </w:r>
      <w:r w:rsidRPr="006901A0">
        <w:rPr>
          <w:rFonts w:ascii="Georgia" w:hAnsi="Georgia"/>
        </w:rPr>
        <w:t xml:space="preserve"> of the National American Woman’s Suffrage Association </w:t>
      </w:r>
      <w:r>
        <w:rPr>
          <w:rFonts w:ascii="Georgia" w:hAnsi="Georgia"/>
        </w:rPr>
        <w:t>disassociate with</w:t>
      </w:r>
      <w:r w:rsidRPr="006901A0">
        <w:rPr>
          <w:rFonts w:ascii="Georgia" w:hAnsi="Georgia"/>
        </w:rPr>
        <w:t xml:space="preserve"> </w:t>
      </w:r>
      <w:r w:rsidR="006C0142">
        <w:rPr>
          <w:rFonts w:ascii="Georgia" w:hAnsi="Georgia"/>
        </w:rPr>
        <w:t>British</w:t>
      </w:r>
      <w:r w:rsidRPr="006901A0">
        <w:rPr>
          <w:rFonts w:ascii="Georgia" w:hAnsi="Georgia"/>
        </w:rPr>
        <w:t xml:space="preserve"> suffragettes? </w:t>
      </w:r>
      <w:r>
        <w:rPr>
          <w:rFonts w:ascii="Georgia" w:hAnsi="Georgia"/>
        </w:rPr>
        <w:t>(</w:t>
      </w:r>
      <w:r w:rsidR="006C0142">
        <w:rPr>
          <w:rFonts w:ascii="Georgia" w:hAnsi="Georgia"/>
        </w:rPr>
        <w:t>I</w:t>
      </w:r>
      <w:r>
        <w:rPr>
          <w:rFonts w:ascii="Georgia" w:hAnsi="Georgia"/>
        </w:rPr>
        <w:t>f you need help with this, research English suffragette Emmeline Pankhurst</w:t>
      </w:r>
      <w:r w:rsidR="006C0142">
        <w:rPr>
          <w:rFonts w:ascii="Georgia" w:hAnsi="Georgia"/>
        </w:rPr>
        <w:t>.</w:t>
      </w:r>
      <w:r>
        <w:rPr>
          <w:rFonts w:ascii="Georgia" w:hAnsi="Georgia"/>
        </w:rPr>
        <w:t>)</w:t>
      </w:r>
    </w:p>
    <w:p w14:paraId="070F6650" w14:textId="635114CD" w:rsidR="00B12628" w:rsidRPr="00794DAE" w:rsidRDefault="00B12628" w:rsidP="00B12628">
      <w:pPr>
        <w:numPr>
          <w:ilvl w:val="0"/>
          <w:numId w:val="6"/>
        </w:numPr>
        <w:spacing w:after="0" w:line="240" w:lineRule="auto"/>
        <w:rPr>
          <w:rFonts w:ascii="Georgia" w:hAnsi="Georgia"/>
        </w:rPr>
      </w:pPr>
      <w:r>
        <w:rPr>
          <w:rFonts w:ascii="Georgia" w:hAnsi="Georgia"/>
        </w:rPr>
        <w:t xml:space="preserve">What event does </w:t>
      </w:r>
      <w:r w:rsidR="006C0142">
        <w:rPr>
          <w:rFonts w:ascii="Georgia" w:hAnsi="Georgia"/>
        </w:rPr>
        <w:t xml:space="preserve">Alice </w:t>
      </w:r>
      <w:r>
        <w:rPr>
          <w:rFonts w:ascii="Georgia" w:hAnsi="Georgia"/>
        </w:rPr>
        <w:t>Paul bring up to gain support with female factory workers?</w:t>
      </w:r>
    </w:p>
    <w:p w14:paraId="74D4B086" w14:textId="77777777" w:rsidR="00B12628" w:rsidRPr="006901A0" w:rsidRDefault="00B12628" w:rsidP="00B12628">
      <w:pPr>
        <w:numPr>
          <w:ilvl w:val="0"/>
          <w:numId w:val="6"/>
        </w:numPr>
        <w:spacing w:after="0" w:line="240" w:lineRule="auto"/>
        <w:rPr>
          <w:rFonts w:ascii="Georgia" w:hAnsi="Georgia"/>
        </w:rPr>
      </w:pPr>
      <w:r>
        <w:rPr>
          <w:rFonts w:ascii="Georgia" w:hAnsi="Georgia"/>
        </w:rPr>
        <w:t>Why does Ida Wells-</w:t>
      </w:r>
      <w:r w:rsidRPr="006901A0">
        <w:rPr>
          <w:rFonts w:ascii="Georgia" w:hAnsi="Georgia"/>
        </w:rPr>
        <w:t>Barnett from the Chicago delegat</w:t>
      </w:r>
      <w:r>
        <w:rPr>
          <w:rFonts w:ascii="Georgia" w:hAnsi="Georgia"/>
        </w:rPr>
        <w:t>ion take issue with the parade</w:t>
      </w:r>
      <w:r w:rsidRPr="006901A0">
        <w:rPr>
          <w:rFonts w:ascii="Georgia" w:hAnsi="Georgia"/>
        </w:rPr>
        <w:t>?</w:t>
      </w:r>
      <w:r>
        <w:rPr>
          <w:rFonts w:ascii="Georgia" w:hAnsi="Georgia"/>
        </w:rPr>
        <w:t xml:space="preserve">  </w:t>
      </w:r>
    </w:p>
    <w:p w14:paraId="1E84FDFE" w14:textId="3897D5A3" w:rsidR="00B12628" w:rsidRDefault="00B12628" w:rsidP="00B12628">
      <w:pPr>
        <w:numPr>
          <w:ilvl w:val="0"/>
          <w:numId w:val="6"/>
        </w:numPr>
        <w:spacing w:after="0" w:line="240" w:lineRule="auto"/>
        <w:rPr>
          <w:rFonts w:ascii="Georgia" w:hAnsi="Georgia"/>
        </w:rPr>
      </w:pPr>
      <w:r w:rsidRPr="006901A0">
        <w:rPr>
          <w:rFonts w:ascii="Georgia" w:hAnsi="Georgia"/>
        </w:rPr>
        <w:t xml:space="preserve">Why are Carrie Chapman Catt and Anna Shaw </w:t>
      </w:r>
      <w:r>
        <w:rPr>
          <w:rFonts w:ascii="Georgia" w:hAnsi="Georgia"/>
        </w:rPr>
        <w:t>dissatisfied</w:t>
      </w:r>
      <w:r w:rsidRPr="006901A0">
        <w:rPr>
          <w:rFonts w:ascii="Georgia" w:hAnsi="Georgia"/>
        </w:rPr>
        <w:t xml:space="preserve"> with Alice Paul’s tactics?</w:t>
      </w:r>
      <w:r>
        <w:rPr>
          <w:rFonts w:ascii="Georgia" w:hAnsi="Georgia"/>
        </w:rPr>
        <w:t xml:space="preserve"> Research and compare the differences in tactics from the suffrage movement of the 1800s to that of the early 1900s. </w:t>
      </w:r>
    </w:p>
    <w:p w14:paraId="6F10AFBE" w14:textId="60C1AAB3" w:rsidR="00B12628" w:rsidRPr="006901A0" w:rsidRDefault="00B12628" w:rsidP="00B12628">
      <w:pPr>
        <w:numPr>
          <w:ilvl w:val="0"/>
          <w:numId w:val="6"/>
        </w:numPr>
        <w:spacing w:after="0" w:line="240" w:lineRule="auto"/>
        <w:rPr>
          <w:rFonts w:ascii="Georgia" w:hAnsi="Georgia"/>
        </w:rPr>
      </w:pPr>
      <w:r>
        <w:rPr>
          <w:rFonts w:ascii="Georgia" w:hAnsi="Georgia"/>
        </w:rPr>
        <w:t>Wilson said he was focused on currency and tariff reform during his campaign. How does he achieve these goals during his administration? (</w:t>
      </w:r>
      <w:r w:rsidR="006C0142">
        <w:rPr>
          <w:rFonts w:ascii="Georgia" w:hAnsi="Georgia"/>
        </w:rPr>
        <w:t>S</w:t>
      </w:r>
      <w:r>
        <w:rPr>
          <w:rFonts w:ascii="Georgia" w:hAnsi="Georgia"/>
        </w:rPr>
        <w:t xml:space="preserve">upport with </w:t>
      </w:r>
      <w:r w:rsidR="006C0142">
        <w:rPr>
          <w:rFonts w:ascii="Georgia" w:hAnsi="Georgia"/>
        </w:rPr>
        <w:t>SFI.</w:t>
      </w:r>
      <w:r>
        <w:rPr>
          <w:rFonts w:ascii="Georgia" w:hAnsi="Georgia"/>
        </w:rPr>
        <w:t>)</w:t>
      </w:r>
    </w:p>
    <w:p w14:paraId="6E330E3F" w14:textId="4A3F0A2A" w:rsidR="00B12628" w:rsidRPr="006901A0" w:rsidRDefault="00B12628" w:rsidP="00B12628">
      <w:pPr>
        <w:numPr>
          <w:ilvl w:val="0"/>
          <w:numId w:val="6"/>
        </w:numPr>
        <w:spacing w:after="0" w:line="240" w:lineRule="auto"/>
        <w:rPr>
          <w:rFonts w:ascii="Georgia" w:hAnsi="Georgia"/>
        </w:rPr>
      </w:pPr>
      <w:r w:rsidRPr="006901A0">
        <w:rPr>
          <w:rFonts w:ascii="Georgia" w:hAnsi="Georgia"/>
        </w:rPr>
        <w:t xml:space="preserve">Wilson </w:t>
      </w:r>
      <w:r>
        <w:rPr>
          <w:rFonts w:ascii="Georgia" w:hAnsi="Georgia"/>
        </w:rPr>
        <w:t>advised the delegation to</w:t>
      </w:r>
      <w:r w:rsidRPr="006901A0">
        <w:rPr>
          <w:rFonts w:ascii="Georgia" w:hAnsi="Georgia"/>
        </w:rPr>
        <w:t xml:space="preserve"> continue campaigning for suffrage state by state but refused to support a national amendment. Why do you think he made this distinction</w:t>
      </w:r>
      <w:r w:rsidR="006C0142">
        <w:rPr>
          <w:rFonts w:ascii="Georgia" w:hAnsi="Georgia"/>
        </w:rPr>
        <w:t xml:space="preserve"> in their methodology</w:t>
      </w:r>
      <w:r w:rsidRPr="006901A0">
        <w:rPr>
          <w:rFonts w:ascii="Georgia" w:hAnsi="Georgia"/>
        </w:rPr>
        <w:t xml:space="preserve">? </w:t>
      </w:r>
    </w:p>
    <w:p w14:paraId="37B67B67" w14:textId="00BE734B" w:rsidR="00B12628" w:rsidRPr="002F71C4" w:rsidRDefault="00B12628" w:rsidP="00B12628">
      <w:pPr>
        <w:numPr>
          <w:ilvl w:val="0"/>
          <w:numId w:val="6"/>
        </w:numPr>
        <w:spacing w:after="0" w:line="240" w:lineRule="auto"/>
        <w:rPr>
          <w:rFonts w:ascii="Georgia" w:hAnsi="Georgia"/>
        </w:rPr>
      </w:pPr>
      <w:r>
        <w:rPr>
          <w:rFonts w:ascii="Georgia" w:hAnsi="Georgia"/>
        </w:rPr>
        <w:t>In what ways do the district commissioners attempt to curb the NWP’s picketing?</w:t>
      </w:r>
      <w:r w:rsidRPr="006901A0">
        <w:rPr>
          <w:rFonts w:ascii="Georgia" w:hAnsi="Georgia"/>
        </w:rPr>
        <w:t xml:space="preserve"> </w:t>
      </w:r>
      <w:r>
        <w:rPr>
          <w:rFonts w:ascii="Georgia" w:hAnsi="Georgia"/>
        </w:rPr>
        <w:t>Why does it become increasingly unpopular?</w:t>
      </w:r>
      <w:r w:rsidRPr="002F71C4">
        <w:rPr>
          <w:rFonts w:ascii="Georgia" w:hAnsi="Georgia"/>
        </w:rPr>
        <w:t xml:space="preserve"> </w:t>
      </w:r>
    </w:p>
    <w:p w14:paraId="6EA8E346" w14:textId="77777777" w:rsidR="00B12628" w:rsidRPr="006901A0" w:rsidRDefault="00B12628" w:rsidP="00B12628">
      <w:pPr>
        <w:numPr>
          <w:ilvl w:val="0"/>
          <w:numId w:val="6"/>
        </w:numPr>
        <w:spacing w:after="0" w:line="240" w:lineRule="auto"/>
        <w:rPr>
          <w:rFonts w:ascii="Georgia" w:hAnsi="Georgia"/>
        </w:rPr>
      </w:pPr>
      <w:r w:rsidRPr="006901A0">
        <w:rPr>
          <w:rFonts w:ascii="Georgia" w:hAnsi="Georgia"/>
        </w:rPr>
        <w:t>Why does Alice distinguish between President Wilson and the office of the presidency</w:t>
      </w:r>
      <w:r>
        <w:rPr>
          <w:rFonts w:ascii="Georgia" w:hAnsi="Georgia"/>
        </w:rPr>
        <w:t xml:space="preserve"> in her statement to the psychologist</w:t>
      </w:r>
      <w:r w:rsidRPr="006901A0">
        <w:rPr>
          <w:rFonts w:ascii="Georgia" w:hAnsi="Georgia"/>
        </w:rPr>
        <w:t xml:space="preserve">? </w:t>
      </w:r>
    </w:p>
    <w:p w14:paraId="6023F1DC" w14:textId="6F75C17A" w:rsidR="00B12628" w:rsidRDefault="00B12628" w:rsidP="00B12628">
      <w:pPr>
        <w:numPr>
          <w:ilvl w:val="0"/>
          <w:numId w:val="6"/>
        </w:numPr>
        <w:spacing w:after="0" w:line="240" w:lineRule="auto"/>
        <w:rPr>
          <w:rFonts w:ascii="Georgia" w:hAnsi="Georgia"/>
        </w:rPr>
      </w:pPr>
      <w:r>
        <w:rPr>
          <w:rFonts w:ascii="Georgia" w:hAnsi="Georgia"/>
        </w:rPr>
        <w:t xml:space="preserve">What is the necessary process to ratify a constitutional amendment? </w:t>
      </w:r>
      <w:r w:rsidRPr="006901A0">
        <w:rPr>
          <w:rFonts w:ascii="Georgia" w:hAnsi="Georgia"/>
        </w:rPr>
        <w:t>What state</w:t>
      </w:r>
      <w:r>
        <w:rPr>
          <w:rFonts w:ascii="Georgia" w:hAnsi="Georgia"/>
        </w:rPr>
        <w:t>’s legislature was crucial in the ratification of</w:t>
      </w:r>
      <w:r w:rsidRPr="006901A0">
        <w:rPr>
          <w:rFonts w:ascii="Georgia" w:hAnsi="Georgia"/>
        </w:rPr>
        <w:t xml:space="preserve"> the 19</w:t>
      </w:r>
      <w:r w:rsidRPr="006901A0">
        <w:rPr>
          <w:rFonts w:ascii="Georgia" w:hAnsi="Georgia"/>
          <w:vertAlign w:val="superscript"/>
        </w:rPr>
        <w:t>th</w:t>
      </w:r>
      <w:r>
        <w:rPr>
          <w:rFonts w:ascii="Georgia" w:hAnsi="Georgia"/>
        </w:rPr>
        <w:t xml:space="preserve"> A</w:t>
      </w:r>
      <w:r w:rsidRPr="006901A0">
        <w:rPr>
          <w:rFonts w:ascii="Georgia" w:hAnsi="Georgia"/>
        </w:rPr>
        <w:t xml:space="preserve">mendment? </w:t>
      </w:r>
    </w:p>
    <w:p w14:paraId="5E026175" w14:textId="6733597B" w:rsidR="00B12628" w:rsidRDefault="00B12628" w:rsidP="00B12628">
      <w:pPr>
        <w:numPr>
          <w:ilvl w:val="0"/>
          <w:numId w:val="6"/>
        </w:numPr>
        <w:spacing w:after="0" w:line="240" w:lineRule="auto"/>
        <w:rPr>
          <w:rFonts w:ascii="Georgia" w:hAnsi="Georgia"/>
        </w:rPr>
      </w:pPr>
      <w:r>
        <w:rPr>
          <w:rFonts w:ascii="Georgia" w:hAnsi="Georgia"/>
        </w:rPr>
        <w:t xml:space="preserve">The film ends by stating that Alice Paul continued to fight for women’s rights. </w:t>
      </w:r>
      <w:r w:rsidR="006C0142">
        <w:rPr>
          <w:rFonts w:ascii="Georgia" w:hAnsi="Georgia"/>
        </w:rPr>
        <w:t>Research and explain</w:t>
      </w:r>
      <w:r>
        <w:rPr>
          <w:rFonts w:ascii="Georgia" w:hAnsi="Georgia"/>
        </w:rPr>
        <w:t xml:space="preserve"> her role in the following decades regarding women’s rights (in the U.S. and internationally)</w:t>
      </w:r>
      <w:r w:rsidR="006C0142">
        <w:rPr>
          <w:rFonts w:ascii="Georgia" w:hAnsi="Georgia"/>
        </w:rPr>
        <w:t>.</w:t>
      </w:r>
    </w:p>
    <w:p w14:paraId="1C61ABDC" w14:textId="77777777" w:rsidR="00B12628" w:rsidRDefault="00B12628" w:rsidP="00B12628">
      <w:pPr>
        <w:spacing w:after="0" w:line="240" w:lineRule="auto"/>
        <w:rPr>
          <w:rFonts w:ascii="Georgia" w:hAnsi="Georgia"/>
        </w:rPr>
      </w:pPr>
    </w:p>
    <w:p w14:paraId="6A0ACF0A" w14:textId="77777777" w:rsidR="00B12628" w:rsidRDefault="00B12628" w:rsidP="00B12628">
      <w:pPr>
        <w:spacing w:after="0" w:line="240" w:lineRule="auto"/>
        <w:rPr>
          <w:rFonts w:ascii="Georgia" w:hAnsi="Georgia"/>
        </w:rPr>
      </w:pPr>
      <w:r>
        <w:rPr>
          <w:rFonts w:ascii="Georgia" w:hAnsi="Georgia"/>
        </w:rPr>
        <w:t xml:space="preserve">Short Answer Reflection </w:t>
      </w:r>
    </w:p>
    <w:p w14:paraId="3BB5B4B5" w14:textId="77777777" w:rsidR="00B12628" w:rsidRDefault="00B12628" w:rsidP="00B12628">
      <w:pPr>
        <w:spacing w:after="0" w:line="240" w:lineRule="auto"/>
        <w:rPr>
          <w:rFonts w:ascii="Georgia" w:hAnsi="Georgia"/>
        </w:rPr>
      </w:pPr>
    </w:p>
    <w:p w14:paraId="44E26A2E" w14:textId="37FCB7E6" w:rsidR="00B12628" w:rsidRPr="0019031E" w:rsidRDefault="00B12628" w:rsidP="00B12628">
      <w:pPr>
        <w:pStyle w:val="ListParagraph"/>
        <w:numPr>
          <w:ilvl w:val="0"/>
          <w:numId w:val="7"/>
        </w:numPr>
        <w:spacing w:after="0" w:line="240" w:lineRule="auto"/>
        <w:rPr>
          <w:rFonts w:ascii="Georgia" w:hAnsi="Georgia"/>
        </w:rPr>
      </w:pPr>
      <w:r>
        <w:rPr>
          <w:rFonts w:ascii="Georgia" w:hAnsi="Georgia"/>
        </w:rPr>
        <w:t xml:space="preserve">Read the article regarding Eleanor Roosevelt’s opposition to the National Women’s Party. Discuss the two opposing arguments made by Roosevelt and the NWP. </w:t>
      </w:r>
    </w:p>
    <w:p w14:paraId="3D104C2A" w14:textId="77777777" w:rsidR="00B12628" w:rsidRDefault="00B12628" w:rsidP="00B12628">
      <w:pPr>
        <w:rPr>
          <w:rStyle w:val="apple-converted-space"/>
          <w:rFonts w:ascii="Georgia" w:hAnsi="Georgia"/>
          <w:color w:val="000000" w:themeColor="text1"/>
          <w:shd w:val="clear" w:color="auto" w:fill="FFFFFF"/>
        </w:rPr>
      </w:pPr>
    </w:p>
    <w:p w14:paraId="3546BEDA" w14:textId="77777777" w:rsidR="00773187" w:rsidRDefault="00773187">
      <w:pPr>
        <w:rPr>
          <w:rStyle w:val="apple-converted-space"/>
          <w:rFonts w:ascii="Georgia" w:hAnsi="Georgia"/>
          <w:color w:val="000000" w:themeColor="text1"/>
          <w:shd w:val="clear" w:color="auto" w:fill="FFFFFF"/>
        </w:rPr>
      </w:pPr>
    </w:p>
    <w:p w14:paraId="761471A1" w14:textId="77777777" w:rsidR="0000113E" w:rsidRDefault="0000113E">
      <w:pPr>
        <w:rPr>
          <w:rStyle w:val="apple-converted-space"/>
          <w:rFonts w:ascii="Georgia" w:hAnsi="Georgia"/>
          <w:color w:val="000000" w:themeColor="text1"/>
          <w:shd w:val="clear" w:color="auto" w:fill="FFFFFF"/>
        </w:rPr>
      </w:pPr>
    </w:p>
    <w:p w14:paraId="095835C9" w14:textId="77777777" w:rsidR="0000113E" w:rsidRDefault="0000113E">
      <w:pPr>
        <w:rPr>
          <w:rStyle w:val="apple-converted-space"/>
          <w:rFonts w:ascii="Georgia" w:hAnsi="Georgia"/>
          <w:color w:val="000000" w:themeColor="text1"/>
          <w:shd w:val="clear" w:color="auto" w:fill="FFFFFF"/>
        </w:rPr>
      </w:pPr>
    </w:p>
    <w:p w14:paraId="18142315" w14:textId="77777777" w:rsidR="0000113E" w:rsidRDefault="0000113E">
      <w:pPr>
        <w:rPr>
          <w:rStyle w:val="apple-converted-space"/>
          <w:rFonts w:ascii="Georgia" w:hAnsi="Georgia"/>
          <w:color w:val="000000" w:themeColor="text1"/>
          <w:shd w:val="clear" w:color="auto" w:fill="FFFFFF"/>
        </w:rPr>
      </w:pPr>
    </w:p>
    <w:p w14:paraId="5792A5E8" w14:textId="77777777" w:rsidR="0000113E" w:rsidRDefault="0000113E">
      <w:pPr>
        <w:rPr>
          <w:rStyle w:val="apple-converted-space"/>
          <w:rFonts w:ascii="Georgia" w:hAnsi="Georgia"/>
          <w:color w:val="000000" w:themeColor="text1"/>
          <w:shd w:val="clear" w:color="auto" w:fill="FFFFFF"/>
        </w:rPr>
      </w:pPr>
    </w:p>
    <w:p w14:paraId="217A3C49" w14:textId="77777777" w:rsidR="006C0142" w:rsidRPr="00351C2B" w:rsidRDefault="006C0142" w:rsidP="006C0142">
      <w:pPr>
        <w:jc w:val="center"/>
        <w:rPr>
          <w:rFonts w:ascii="Georgia" w:hAnsi="Georgia"/>
          <w:b/>
          <w:i/>
          <w:color w:val="000000" w:themeColor="text1"/>
          <w:sz w:val="24"/>
          <w:shd w:val="clear" w:color="auto" w:fill="FFFFFF"/>
        </w:rPr>
      </w:pPr>
      <w:r>
        <w:rPr>
          <w:rFonts w:ascii="Georgia" w:hAnsi="Georgia"/>
          <w:b/>
          <w:i/>
          <w:color w:val="000000" w:themeColor="text1"/>
          <w:sz w:val="24"/>
          <w:shd w:val="clear" w:color="auto" w:fill="FFFFFF"/>
        </w:rPr>
        <w:lastRenderedPageBreak/>
        <w:t>Iron Jawed Angels</w:t>
      </w:r>
    </w:p>
    <w:p w14:paraId="696790E4" w14:textId="77777777" w:rsidR="006C0142" w:rsidRPr="00351C2B" w:rsidRDefault="006C0142" w:rsidP="006C0142">
      <w:pPr>
        <w:pStyle w:val="NoSpacing"/>
        <w:jc w:val="center"/>
        <w:rPr>
          <w:rFonts w:ascii="Georgia" w:hAnsi="Georgia"/>
          <w:color w:val="000000" w:themeColor="text1"/>
          <w:shd w:val="clear" w:color="auto" w:fill="FFFFFF"/>
        </w:rPr>
      </w:pPr>
      <w:r>
        <w:rPr>
          <w:noProof/>
        </w:rPr>
        <w:drawing>
          <wp:inline distT="0" distB="0" distL="0" distR="0" wp14:anchorId="72FDC6DA" wp14:editId="0CC29AAD">
            <wp:extent cx="4752975" cy="3267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52975" cy="3267075"/>
                    </a:xfrm>
                    <a:prstGeom prst="rect">
                      <a:avLst/>
                    </a:prstGeom>
                  </pic:spPr>
                </pic:pic>
              </a:graphicData>
            </a:graphic>
          </wp:inline>
        </w:drawing>
      </w:r>
    </w:p>
    <w:p w14:paraId="452E598A" w14:textId="77777777" w:rsidR="006C0142" w:rsidRPr="00351C2B" w:rsidRDefault="006C0142" w:rsidP="006C0142">
      <w:pPr>
        <w:pStyle w:val="NoSpacing"/>
        <w:rPr>
          <w:rFonts w:ascii="Georgia" w:hAnsi="Georgia"/>
          <w:color w:val="000000" w:themeColor="text1"/>
          <w:shd w:val="clear" w:color="auto" w:fill="FFFFFF"/>
        </w:rPr>
      </w:pPr>
    </w:p>
    <w:p w14:paraId="1E2DCD64" w14:textId="77777777" w:rsidR="006C0142" w:rsidRPr="0019031E" w:rsidRDefault="006C0142" w:rsidP="006C0142">
      <w:pPr>
        <w:numPr>
          <w:ilvl w:val="0"/>
          <w:numId w:val="10"/>
        </w:numPr>
        <w:spacing w:after="0" w:line="240" w:lineRule="auto"/>
        <w:rPr>
          <w:rFonts w:ascii="Georgia" w:hAnsi="Georgia"/>
        </w:rPr>
      </w:pPr>
      <w:r>
        <w:rPr>
          <w:rFonts w:ascii="Georgia" w:hAnsi="Georgia"/>
        </w:rPr>
        <w:t>Why do the leaders</w:t>
      </w:r>
      <w:r w:rsidRPr="006901A0">
        <w:rPr>
          <w:rFonts w:ascii="Georgia" w:hAnsi="Georgia"/>
        </w:rPr>
        <w:t xml:space="preserve"> of the National American Woman’s Suffrage Association </w:t>
      </w:r>
      <w:r>
        <w:rPr>
          <w:rFonts w:ascii="Georgia" w:hAnsi="Georgia"/>
        </w:rPr>
        <w:t>disassociate with</w:t>
      </w:r>
      <w:r w:rsidRPr="006901A0">
        <w:rPr>
          <w:rFonts w:ascii="Georgia" w:hAnsi="Georgia"/>
        </w:rPr>
        <w:t xml:space="preserve"> </w:t>
      </w:r>
      <w:r>
        <w:rPr>
          <w:rFonts w:ascii="Georgia" w:hAnsi="Georgia"/>
        </w:rPr>
        <w:t>British</w:t>
      </w:r>
      <w:r w:rsidRPr="006901A0">
        <w:rPr>
          <w:rFonts w:ascii="Georgia" w:hAnsi="Georgia"/>
        </w:rPr>
        <w:t xml:space="preserve"> suffragettes? </w:t>
      </w:r>
      <w:r>
        <w:rPr>
          <w:rFonts w:ascii="Georgia" w:hAnsi="Georgia"/>
        </w:rPr>
        <w:t>(If you need help with this, research English suffragette Emmeline Pankhurst.)</w:t>
      </w:r>
    </w:p>
    <w:p w14:paraId="5E2D2907" w14:textId="77777777" w:rsidR="006C0142" w:rsidRPr="00794DAE" w:rsidRDefault="006C0142" w:rsidP="006C0142">
      <w:pPr>
        <w:numPr>
          <w:ilvl w:val="0"/>
          <w:numId w:val="10"/>
        </w:numPr>
        <w:spacing w:after="0" w:line="240" w:lineRule="auto"/>
        <w:rPr>
          <w:rFonts w:ascii="Georgia" w:hAnsi="Georgia"/>
        </w:rPr>
      </w:pPr>
      <w:r>
        <w:rPr>
          <w:rFonts w:ascii="Georgia" w:hAnsi="Georgia"/>
        </w:rPr>
        <w:t>What event does Alice Paul bring up to gain support with female factory workers?</w:t>
      </w:r>
    </w:p>
    <w:p w14:paraId="058BD820" w14:textId="77777777" w:rsidR="006C0142" w:rsidRPr="006901A0" w:rsidRDefault="006C0142" w:rsidP="006C0142">
      <w:pPr>
        <w:numPr>
          <w:ilvl w:val="0"/>
          <w:numId w:val="10"/>
        </w:numPr>
        <w:spacing w:after="0" w:line="240" w:lineRule="auto"/>
        <w:rPr>
          <w:rFonts w:ascii="Georgia" w:hAnsi="Georgia"/>
        </w:rPr>
      </w:pPr>
      <w:r>
        <w:rPr>
          <w:rFonts w:ascii="Georgia" w:hAnsi="Georgia"/>
        </w:rPr>
        <w:t>Why does Ida Wells-</w:t>
      </w:r>
      <w:r w:rsidRPr="006901A0">
        <w:rPr>
          <w:rFonts w:ascii="Georgia" w:hAnsi="Georgia"/>
        </w:rPr>
        <w:t>Barnett from the Chicago delegat</w:t>
      </w:r>
      <w:r>
        <w:rPr>
          <w:rFonts w:ascii="Georgia" w:hAnsi="Georgia"/>
        </w:rPr>
        <w:t>ion take issue with the parade</w:t>
      </w:r>
      <w:r w:rsidRPr="006901A0">
        <w:rPr>
          <w:rFonts w:ascii="Georgia" w:hAnsi="Georgia"/>
        </w:rPr>
        <w:t>?</w:t>
      </w:r>
      <w:r>
        <w:rPr>
          <w:rFonts w:ascii="Georgia" w:hAnsi="Georgia"/>
        </w:rPr>
        <w:t xml:space="preserve">  </w:t>
      </w:r>
    </w:p>
    <w:p w14:paraId="60EEEA49" w14:textId="77777777" w:rsidR="006C0142" w:rsidRDefault="006C0142" w:rsidP="006C0142">
      <w:pPr>
        <w:numPr>
          <w:ilvl w:val="0"/>
          <w:numId w:val="10"/>
        </w:numPr>
        <w:spacing w:after="0" w:line="240" w:lineRule="auto"/>
        <w:rPr>
          <w:rFonts w:ascii="Georgia" w:hAnsi="Georgia"/>
        </w:rPr>
      </w:pPr>
      <w:r w:rsidRPr="006901A0">
        <w:rPr>
          <w:rFonts w:ascii="Georgia" w:hAnsi="Georgia"/>
        </w:rPr>
        <w:t xml:space="preserve">Why are Carrie Chapman Catt and Anna Shaw </w:t>
      </w:r>
      <w:r>
        <w:rPr>
          <w:rFonts w:ascii="Georgia" w:hAnsi="Georgia"/>
        </w:rPr>
        <w:t>dissatisfied</w:t>
      </w:r>
      <w:r w:rsidRPr="006901A0">
        <w:rPr>
          <w:rFonts w:ascii="Georgia" w:hAnsi="Georgia"/>
        </w:rPr>
        <w:t xml:space="preserve"> with Alice Paul’s tactics?</w:t>
      </w:r>
      <w:r>
        <w:rPr>
          <w:rFonts w:ascii="Georgia" w:hAnsi="Georgia"/>
        </w:rPr>
        <w:t xml:space="preserve"> Research and compare the differences in tactics from the suffrage movement of the 1800s to that of the early 1900s. </w:t>
      </w:r>
    </w:p>
    <w:p w14:paraId="489EE83B" w14:textId="77777777" w:rsidR="006C0142" w:rsidRPr="006901A0" w:rsidRDefault="006C0142" w:rsidP="006C0142">
      <w:pPr>
        <w:numPr>
          <w:ilvl w:val="0"/>
          <w:numId w:val="10"/>
        </w:numPr>
        <w:spacing w:after="0" w:line="240" w:lineRule="auto"/>
        <w:rPr>
          <w:rFonts w:ascii="Georgia" w:hAnsi="Georgia"/>
        </w:rPr>
      </w:pPr>
      <w:r>
        <w:rPr>
          <w:rFonts w:ascii="Georgia" w:hAnsi="Georgia"/>
        </w:rPr>
        <w:t>Wilson said he was focused on currency and tariff reform during his campaign. How does he achieve these goals during his administration? (Support with SFI.)</w:t>
      </w:r>
    </w:p>
    <w:p w14:paraId="134006FD" w14:textId="77777777" w:rsidR="006C0142" w:rsidRPr="006901A0" w:rsidRDefault="006C0142" w:rsidP="006C0142">
      <w:pPr>
        <w:numPr>
          <w:ilvl w:val="0"/>
          <w:numId w:val="10"/>
        </w:numPr>
        <w:spacing w:after="0" w:line="240" w:lineRule="auto"/>
        <w:rPr>
          <w:rFonts w:ascii="Georgia" w:hAnsi="Georgia"/>
        </w:rPr>
      </w:pPr>
      <w:r w:rsidRPr="006901A0">
        <w:rPr>
          <w:rFonts w:ascii="Georgia" w:hAnsi="Georgia"/>
        </w:rPr>
        <w:t xml:space="preserve">Wilson </w:t>
      </w:r>
      <w:r>
        <w:rPr>
          <w:rFonts w:ascii="Georgia" w:hAnsi="Georgia"/>
        </w:rPr>
        <w:t>advised the delegation to</w:t>
      </w:r>
      <w:r w:rsidRPr="006901A0">
        <w:rPr>
          <w:rFonts w:ascii="Georgia" w:hAnsi="Georgia"/>
        </w:rPr>
        <w:t xml:space="preserve"> continue campaigning for suffrage state by state but refused to support a national amendment. Why do you think he made this distinction</w:t>
      </w:r>
      <w:r>
        <w:rPr>
          <w:rFonts w:ascii="Georgia" w:hAnsi="Georgia"/>
        </w:rPr>
        <w:t xml:space="preserve"> in their methodology</w:t>
      </w:r>
      <w:r w:rsidRPr="006901A0">
        <w:rPr>
          <w:rFonts w:ascii="Georgia" w:hAnsi="Georgia"/>
        </w:rPr>
        <w:t xml:space="preserve">? </w:t>
      </w:r>
    </w:p>
    <w:p w14:paraId="1A58CC70" w14:textId="77777777" w:rsidR="006C0142" w:rsidRPr="002F71C4" w:rsidRDefault="006C0142" w:rsidP="006C0142">
      <w:pPr>
        <w:numPr>
          <w:ilvl w:val="0"/>
          <w:numId w:val="10"/>
        </w:numPr>
        <w:spacing w:after="0" w:line="240" w:lineRule="auto"/>
        <w:rPr>
          <w:rFonts w:ascii="Georgia" w:hAnsi="Georgia"/>
        </w:rPr>
      </w:pPr>
      <w:r>
        <w:rPr>
          <w:rFonts w:ascii="Georgia" w:hAnsi="Georgia"/>
        </w:rPr>
        <w:t>In what ways do the district commissioners attempt to curb the NWP’s picketing?</w:t>
      </w:r>
      <w:r w:rsidRPr="006901A0">
        <w:rPr>
          <w:rFonts w:ascii="Georgia" w:hAnsi="Georgia"/>
        </w:rPr>
        <w:t xml:space="preserve"> </w:t>
      </w:r>
      <w:r>
        <w:rPr>
          <w:rFonts w:ascii="Georgia" w:hAnsi="Georgia"/>
        </w:rPr>
        <w:t>Why does it become increasingly unpopular?</w:t>
      </w:r>
      <w:r w:rsidRPr="002F71C4">
        <w:rPr>
          <w:rFonts w:ascii="Georgia" w:hAnsi="Georgia"/>
        </w:rPr>
        <w:t xml:space="preserve"> </w:t>
      </w:r>
    </w:p>
    <w:p w14:paraId="5BA7A4D3" w14:textId="77777777" w:rsidR="006C0142" w:rsidRPr="006901A0" w:rsidRDefault="006C0142" w:rsidP="006C0142">
      <w:pPr>
        <w:numPr>
          <w:ilvl w:val="0"/>
          <w:numId w:val="10"/>
        </w:numPr>
        <w:spacing w:after="0" w:line="240" w:lineRule="auto"/>
        <w:rPr>
          <w:rFonts w:ascii="Georgia" w:hAnsi="Georgia"/>
        </w:rPr>
      </w:pPr>
      <w:r w:rsidRPr="006901A0">
        <w:rPr>
          <w:rFonts w:ascii="Georgia" w:hAnsi="Georgia"/>
        </w:rPr>
        <w:t>Why does Alice distinguish between President Wilson and the office of the presidency</w:t>
      </w:r>
      <w:r>
        <w:rPr>
          <w:rFonts w:ascii="Georgia" w:hAnsi="Georgia"/>
        </w:rPr>
        <w:t xml:space="preserve"> in her statement to the psychologist</w:t>
      </w:r>
      <w:r w:rsidRPr="006901A0">
        <w:rPr>
          <w:rFonts w:ascii="Georgia" w:hAnsi="Georgia"/>
        </w:rPr>
        <w:t xml:space="preserve">? </w:t>
      </w:r>
    </w:p>
    <w:p w14:paraId="496B1F13" w14:textId="77777777" w:rsidR="006C0142" w:rsidRDefault="006C0142" w:rsidP="006C0142">
      <w:pPr>
        <w:numPr>
          <w:ilvl w:val="0"/>
          <w:numId w:val="10"/>
        </w:numPr>
        <w:spacing w:after="0" w:line="240" w:lineRule="auto"/>
        <w:rPr>
          <w:rFonts w:ascii="Georgia" w:hAnsi="Georgia"/>
        </w:rPr>
      </w:pPr>
      <w:r>
        <w:rPr>
          <w:rFonts w:ascii="Georgia" w:hAnsi="Georgia"/>
        </w:rPr>
        <w:t xml:space="preserve">What is the necessary process to ratify a constitutional amendment? </w:t>
      </w:r>
      <w:r w:rsidRPr="006901A0">
        <w:rPr>
          <w:rFonts w:ascii="Georgia" w:hAnsi="Georgia"/>
        </w:rPr>
        <w:t>What state</w:t>
      </w:r>
      <w:r>
        <w:rPr>
          <w:rFonts w:ascii="Georgia" w:hAnsi="Georgia"/>
        </w:rPr>
        <w:t>’s legislature was crucial in the ratification of</w:t>
      </w:r>
      <w:r w:rsidRPr="006901A0">
        <w:rPr>
          <w:rFonts w:ascii="Georgia" w:hAnsi="Georgia"/>
        </w:rPr>
        <w:t xml:space="preserve"> the 19</w:t>
      </w:r>
      <w:r w:rsidRPr="006901A0">
        <w:rPr>
          <w:rFonts w:ascii="Georgia" w:hAnsi="Georgia"/>
          <w:vertAlign w:val="superscript"/>
        </w:rPr>
        <w:t>th</w:t>
      </w:r>
      <w:r>
        <w:rPr>
          <w:rFonts w:ascii="Georgia" w:hAnsi="Georgia"/>
        </w:rPr>
        <w:t xml:space="preserve"> A</w:t>
      </w:r>
      <w:r w:rsidRPr="006901A0">
        <w:rPr>
          <w:rFonts w:ascii="Georgia" w:hAnsi="Georgia"/>
        </w:rPr>
        <w:t xml:space="preserve">mendment? </w:t>
      </w:r>
    </w:p>
    <w:p w14:paraId="2D93EF60" w14:textId="77777777" w:rsidR="006C0142" w:rsidRDefault="006C0142" w:rsidP="006C0142">
      <w:pPr>
        <w:numPr>
          <w:ilvl w:val="0"/>
          <w:numId w:val="10"/>
        </w:numPr>
        <w:spacing w:after="0" w:line="240" w:lineRule="auto"/>
        <w:rPr>
          <w:rFonts w:ascii="Georgia" w:hAnsi="Georgia"/>
        </w:rPr>
      </w:pPr>
      <w:r>
        <w:rPr>
          <w:rFonts w:ascii="Georgia" w:hAnsi="Georgia"/>
        </w:rPr>
        <w:t>The film ends by stating that Alice Paul continued to fight for women’s rights. Research and explain her role in the following decades regarding women’s rights (in the U.S. and internationally).</w:t>
      </w:r>
    </w:p>
    <w:p w14:paraId="1F52F6B1" w14:textId="77777777" w:rsidR="006C0142" w:rsidRDefault="006C0142" w:rsidP="006C0142">
      <w:pPr>
        <w:spacing w:after="0" w:line="240" w:lineRule="auto"/>
        <w:rPr>
          <w:rFonts w:ascii="Georgia" w:hAnsi="Georgia"/>
        </w:rPr>
      </w:pPr>
    </w:p>
    <w:p w14:paraId="4CCE9C59" w14:textId="77777777" w:rsidR="006C0142" w:rsidRDefault="006C0142" w:rsidP="006C0142">
      <w:pPr>
        <w:spacing w:after="0" w:line="240" w:lineRule="auto"/>
        <w:rPr>
          <w:rFonts w:ascii="Georgia" w:hAnsi="Georgia"/>
        </w:rPr>
      </w:pPr>
      <w:r>
        <w:rPr>
          <w:rFonts w:ascii="Georgia" w:hAnsi="Georgia"/>
        </w:rPr>
        <w:t xml:space="preserve">Short Answer Reflection </w:t>
      </w:r>
    </w:p>
    <w:p w14:paraId="2D50D714" w14:textId="77777777" w:rsidR="006C0142" w:rsidRDefault="006C0142" w:rsidP="006C0142">
      <w:pPr>
        <w:spacing w:after="0" w:line="240" w:lineRule="auto"/>
        <w:rPr>
          <w:rFonts w:ascii="Georgia" w:hAnsi="Georgia"/>
        </w:rPr>
      </w:pPr>
    </w:p>
    <w:p w14:paraId="1157DE74" w14:textId="77777777" w:rsidR="006C0142" w:rsidRPr="0019031E" w:rsidRDefault="006C0142" w:rsidP="006C0142">
      <w:pPr>
        <w:pStyle w:val="ListParagraph"/>
        <w:numPr>
          <w:ilvl w:val="0"/>
          <w:numId w:val="7"/>
        </w:numPr>
        <w:spacing w:after="0" w:line="240" w:lineRule="auto"/>
        <w:rPr>
          <w:rFonts w:ascii="Georgia" w:hAnsi="Georgia"/>
        </w:rPr>
      </w:pPr>
      <w:r>
        <w:rPr>
          <w:rFonts w:ascii="Georgia" w:hAnsi="Georgia"/>
        </w:rPr>
        <w:t xml:space="preserve">Read the article regarding Eleanor Roosevelt’s opposition to the National Women’s Party. Discuss the two opposing arguments made by Roosevelt and the NWP. </w:t>
      </w:r>
    </w:p>
    <w:p w14:paraId="1B7E3EB0" w14:textId="77777777" w:rsidR="00773187" w:rsidRPr="00351C2B" w:rsidRDefault="00773187" w:rsidP="006C0142">
      <w:pPr>
        <w:jc w:val="center"/>
        <w:rPr>
          <w:rStyle w:val="apple-converted-space"/>
          <w:rFonts w:ascii="Georgia" w:hAnsi="Georgia"/>
          <w:color w:val="000000" w:themeColor="text1"/>
          <w:shd w:val="clear" w:color="auto" w:fill="FFFFFF"/>
        </w:rPr>
      </w:pPr>
      <w:bookmarkStart w:id="0" w:name="_GoBack"/>
      <w:bookmarkEnd w:id="0"/>
    </w:p>
    <w:sectPr w:rsidR="00773187" w:rsidRPr="00351C2B" w:rsidSect="006E46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6099"/>
    <w:multiLevelType w:val="hybridMultilevel"/>
    <w:tmpl w:val="E50E0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A52E2F"/>
    <w:multiLevelType w:val="hybridMultilevel"/>
    <w:tmpl w:val="BFF6F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C0BBC"/>
    <w:multiLevelType w:val="hybridMultilevel"/>
    <w:tmpl w:val="28D04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449A5"/>
    <w:multiLevelType w:val="hybridMultilevel"/>
    <w:tmpl w:val="E50E0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43685D"/>
    <w:multiLevelType w:val="hybridMultilevel"/>
    <w:tmpl w:val="BF5C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949E1"/>
    <w:multiLevelType w:val="hybridMultilevel"/>
    <w:tmpl w:val="BFF6F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300A4"/>
    <w:multiLevelType w:val="hybridMultilevel"/>
    <w:tmpl w:val="E50E0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A754CC"/>
    <w:multiLevelType w:val="hybridMultilevel"/>
    <w:tmpl w:val="28D04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A0D83"/>
    <w:multiLevelType w:val="hybridMultilevel"/>
    <w:tmpl w:val="E50E0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161384"/>
    <w:multiLevelType w:val="hybridMultilevel"/>
    <w:tmpl w:val="28D04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9"/>
  </w:num>
  <w:num w:numId="5">
    <w:abstractNumId w:val="8"/>
  </w:num>
  <w:num w:numId="6">
    <w:abstractNumId w:val="6"/>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D4"/>
    <w:rsid w:val="0000113E"/>
    <w:rsid w:val="00001959"/>
    <w:rsid w:val="000024EE"/>
    <w:rsid w:val="00054CEF"/>
    <w:rsid w:val="000A2F88"/>
    <w:rsid w:val="00153FBE"/>
    <w:rsid w:val="0019031E"/>
    <w:rsid w:val="002F71C4"/>
    <w:rsid w:val="00351C2B"/>
    <w:rsid w:val="005A097C"/>
    <w:rsid w:val="006C0142"/>
    <w:rsid w:val="006E46D4"/>
    <w:rsid w:val="00754BE7"/>
    <w:rsid w:val="00773187"/>
    <w:rsid w:val="00780EE8"/>
    <w:rsid w:val="00794DAE"/>
    <w:rsid w:val="008864C5"/>
    <w:rsid w:val="00957A99"/>
    <w:rsid w:val="0098170F"/>
    <w:rsid w:val="00B12628"/>
    <w:rsid w:val="00D06629"/>
    <w:rsid w:val="00D229B1"/>
    <w:rsid w:val="00E370A2"/>
    <w:rsid w:val="00E5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EB27"/>
  <w15:chartTrackingRefBased/>
  <w15:docId w15:val="{F3A7E380-6266-47C2-9A99-86D580AC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46D4"/>
  </w:style>
  <w:style w:type="paragraph" w:styleId="ListParagraph">
    <w:name w:val="List Paragraph"/>
    <w:basedOn w:val="Normal"/>
    <w:uiPriority w:val="34"/>
    <w:qFormat/>
    <w:rsid w:val="00957A99"/>
    <w:pPr>
      <w:ind w:left="720"/>
      <w:contextualSpacing/>
    </w:pPr>
  </w:style>
  <w:style w:type="paragraph" w:styleId="NoSpacing">
    <w:name w:val="No Spacing"/>
    <w:uiPriority w:val="1"/>
    <w:qFormat/>
    <w:rsid w:val="00351C2B"/>
    <w:pPr>
      <w:spacing w:after="0" w:line="240" w:lineRule="auto"/>
    </w:pPr>
  </w:style>
  <w:style w:type="paragraph" w:styleId="BalloonText">
    <w:name w:val="Balloon Text"/>
    <w:basedOn w:val="Normal"/>
    <w:link w:val="BalloonTextChar"/>
    <w:uiPriority w:val="99"/>
    <w:semiHidden/>
    <w:unhideWhenUsed/>
    <w:rsid w:val="00153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Leininger</dc:creator>
  <cp:keywords/>
  <dc:description/>
  <cp:lastModifiedBy>Nancy Leininger</cp:lastModifiedBy>
  <cp:revision>11</cp:revision>
  <cp:lastPrinted>2018-05-22T12:19:00Z</cp:lastPrinted>
  <dcterms:created xsi:type="dcterms:W3CDTF">2018-05-22T12:15:00Z</dcterms:created>
  <dcterms:modified xsi:type="dcterms:W3CDTF">2019-05-14T13:07:00Z</dcterms:modified>
</cp:coreProperties>
</file>