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3"/>
        <w:gridCol w:w="1865"/>
        <w:gridCol w:w="1866"/>
        <w:gridCol w:w="1865"/>
        <w:gridCol w:w="1866"/>
        <w:gridCol w:w="1887"/>
      </w:tblGrid>
      <w:tr w:rsidR="005124C0" w:rsidRPr="00D13569" w:rsidTr="00534BF0">
        <w:trPr>
          <w:trHeight w:val="31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FD3734" w:rsidRPr="00D13569" w:rsidTr="000336CC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734" w:rsidRPr="00D13569" w:rsidRDefault="00534BF0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:rsidR="00534BF0" w:rsidRPr="00D13569" w:rsidRDefault="005570D2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Aug. 28-</w:t>
            </w:r>
          </w:p>
          <w:p w:rsidR="00534BF0" w:rsidRPr="00D13569" w:rsidRDefault="00A610CC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</w:t>
            </w:r>
            <w:r w:rsidR="00534BF0" w:rsidRPr="00D13569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E6" w:rsidRPr="00D13569" w:rsidRDefault="00CA6EE6" w:rsidP="00CA6EE6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CA6EE6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="00CA6EE6"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36CC" w:rsidRDefault="000336CC" w:rsidP="00F52BA0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FD3734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  <w:p w:rsidR="00BB6EBD" w:rsidRPr="00BB6EBD" w:rsidRDefault="00BB6EBD" w:rsidP="00F52BA0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FD3734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FD3734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796A24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</w:tr>
      <w:tr w:rsidR="00DD708E" w:rsidRPr="00D13569" w:rsidTr="005570D2">
        <w:trPr>
          <w:trHeight w:val="108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Pr="00D13569" w:rsidRDefault="00534BF0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:rsidR="00534BF0" w:rsidRPr="00D13569" w:rsidRDefault="005570D2" w:rsidP="005C025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Sept. 4-8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A6EE6" w:rsidRPr="00D13569" w:rsidRDefault="00A610CC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Labor Day</w:t>
            </w:r>
          </w:p>
          <w:p w:rsidR="00A610CC" w:rsidRPr="00D13569" w:rsidRDefault="00A610CC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EE6" w:rsidRPr="00D13569" w:rsidRDefault="00CA6EE6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DD708E" w:rsidRPr="00D13569" w:rsidRDefault="00F52BA0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="00CA6EE6"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DD708E" w:rsidRPr="00D13569" w:rsidRDefault="00F52BA0" w:rsidP="00F52BA0">
            <w:pPr>
              <w:jc w:val="center"/>
              <w:rPr>
                <w:rFonts w:ascii="Georgia" w:hAnsi="Georgia"/>
                <w:b/>
                <w:color w:val="FF99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CA6EE6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82" w:rsidRPr="00D13569" w:rsidRDefault="00C32582" w:rsidP="00C32582">
            <w:pPr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  </w:t>
            </w:r>
          </w:p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CC79A4" w:rsidRPr="00D13569" w:rsidRDefault="00F52BA0" w:rsidP="00F52BA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  <w:r w:rsidR="00A610CC" w:rsidRPr="00D13569">
              <w:rPr>
                <w:rFonts w:ascii="Georgia" w:hAnsi="Georgia"/>
                <w:b/>
                <w:color w:val="FF0000"/>
                <w:sz w:val="22"/>
                <w:szCs w:val="22"/>
                <w:shd w:val="clear" w:color="auto" w:fill="FFFFFF" w:themeFill="background1"/>
              </w:rPr>
              <w:br/>
            </w:r>
          </w:p>
        </w:tc>
      </w:tr>
      <w:tr w:rsidR="00DD708E" w:rsidRPr="00D13569" w:rsidTr="00F52BA0">
        <w:trPr>
          <w:trHeight w:val="132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:rsidR="00534BF0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Sept.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11-15</w:t>
            </w:r>
          </w:p>
          <w:p w:rsidR="00DD708E" w:rsidRPr="00D13569" w:rsidRDefault="00DD708E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2BA0" w:rsidRPr="00D13569" w:rsidRDefault="00A610CC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br/>
            </w:r>
            <w:r w:rsidR="00F52BA0"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A610CC" w:rsidRPr="00D13569" w:rsidRDefault="00F52BA0" w:rsidP="00F52BA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534BF0" w:rsidRPr="00D13569" w:rsidRDefault="00534BF0" w:rsidP="00A610C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688" w:rsidRPr="00D13569" w:rsidRDefault="00757688" w:rsidP="00CA6EE6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Quiz: Unit 1A</w:t>
            </w:r>
          </w:p>
          <w:p w:rsidR="00CA6EE6" w:rsidRPr="00D13569" w:rsidRDefault="00CA6EE6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D708E" w:rsidRPr="00D13569" w:rsidRDefault="00F52BA0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CA6EE6"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D708E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D708E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CC79A4" w:rsidRPr="00D13569" w:rsidRDefault="00F52BA0" w:rsidP="00F52BA0">
            <w:pPr>
              <w:jc w:val="center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</w:tr>
      <w:tr w:rsidR="00366B87" w:rsidRPr="00D13569" w:rsidTr="005570D2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87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:rsidR="00534BF0" w:rsidRPr="00D13569" w:rsidRDefault="005570D2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Sept. 18-22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E01650" w:rsidRPr="00D13569" w:rsidRDefault="00F52BA0" w:rsidP="00F52BA0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366B87" w:rsidRPr="00D13569" w:rsidRDefault="00F52BA0" w:rsidP="00F52BA0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83A49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F73AC" w:rsidRPr="00F52BA0" w:rsidRDefault="005570D2" w:rsidP="00D83A49">
            <w:pPr>
              <w:snapToGrid w:val="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F52BA0">
              <w:rPr>
                <w:rFonts w:ascii="Georgia" w:hAnsi="Georgia" w:cs="Arial"/>
                <w:b/>
                <w:sz w:val="22"/>
                <w:szCs w:val="22"/>
              </w:rPr>
              <w:t xml:space="preserve">Teacher </w:t>
            </w:r>
          </w:p>
          <w:p w:rsidR="00366B87" w:rsidRPr="00D13569" w:rsidRDefault="00F52BA0" w:rsidP="00D83A4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Work</w:t>
            </w:r>
            <w:r w:rsidR="005570D2" w:rsidRPr="00F52BA0">
              <w:rPr>
                <w:rFonts w:ascii="Georgia" w:hAnsi="Georgia" w:cs="Arial"/>
                <w:b/>
                <w:sz w:val="22"/>
                <w:szCs w:val="22"/>
              </w:rPr>
              <w:t>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CF288B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  <w:r w:rsidRPr="00D13569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</w:p>
        </w:tc>
      </w:tr>
      <w:tr w:rsidR="00A4671D" w:rsidRPr="00D13569" w:rsidTr="006A46AA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Pr="00D13569" w:rsidRDefault="00534BF0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:rsidR="00534BF0" w:rsidRPr="00D13569" w:rsidRDefault="005570D2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Sept. 25-29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A4671D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Unit 1 Test</w:t>
            </w: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A4671D" w:rsidRPr="00D13569" w:rsidRDefault="00A4671D" w:rsidP="0023138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2582" w:rsidRPr="00D13569" w:rsidRDefault="00C32582" w:rsidP="00C3258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A4671D" w:rsidRPr="00D13569" w:rsidRDefault="00C32582" w:rsidP="00C3258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82" w:rsidRPr="00D13569" w:rsidRDefault="00C32582" w:rsidP="00C3258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A4671D" w:rsidRPr="00D13569" w:rsidRDefault="00C32582" w:rsidP="00C3258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C4CC1" w:rsidRPr="00D13569" w:rsidRDefault="00CC4CC1" w:rsidP="00CC4CC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B36B3C" w:rsidRPr="00D13569" w:rsidRDefault="00CC4CC1" w:rsidP="00CC4CC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  <w:p w:rsidR="006A46AA" w:rsidRPr="00D13569" w:rsidRDefault="00CC4CC1" w:rsidP="00CC4CC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 w:rsidR="00F52BA0">
              <w:rPr>
                <w:rFonts w:ascii="Georgia" w:hAnsi="Georgia"/>
                <w:b/>
                <w:sz w:val="22"/>
                <w:szCs w:val="22"/>
              </w:rPr>
              <w:t xml:space="preserve">Early Release </w:t>
            </w:r>
          </w:p>
        </w:tc>
      </w:tr>
      <w:tr w:rsidR="00A4671D" w:rsidRPr="00D13569" w:rsidTr="00534BF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:rsidR="00534BF0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Oct.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2-6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3C" w:rsidRPr="00D13569" w:rsidRDefault="00F52BA0" w:rsidP="00B36B3C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  <w:u w:val="single"/>
              </w:rPr>
              <w:t>U</w:t>
            </w:r>
            <w:r w:rsidR="00B36B3C"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nit 2A</w:t>
            </w:r>
          </w:p>
          <w:p w:rsidR="00A4671D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A0" w:rsidRDefault="00F52BA0" w:rsidP="00757688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757688" w:rsidRPr="00D13569" w:rsidRDefault="00757688" w:rsidP="0075768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:rsidR="00CF288B" w:rsidRPr="00D13569" w:rsidRDefault="00CF288B" w:rsidP="0023138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Quiz: Unit 2A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:rsidR="00A4671D" w:rsidRPr="00D13569" w:rsidRDefault="00A4671D" w:rsidP="00757688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ED9" w:rsidRPr="00D13569" w:rsidRDefault="00FF7ED9" w:rsidP="00FF7E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887CD9" w:rsidRPr="00D13569" w:rsidRDefault="00FF7ED9" w:rsidP="00FF7E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C1" w:rsidRPr="00D13569" w:rsidRDefault="00CC4CC1" w:rsidP="00CC4CC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CC4CC1" w:rsidP="00CC4C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</w:tr>
      <w:tr w:rsidR="00A4671D" w:rsidRPr="00D13569" w:rsidTr="00534BF0">
        <w:trPr>
          <w:trHeight w:val="135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:rsidR="00534BF0" w:rsidRPr="00D13569" w:rsidRDefault="005C02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Oct.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9-13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B3C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B36B3C" w:rsidP="00B36B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3C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B36B3C" w:rsidP="00B36B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688" w:rsidRPr="00D13569" w:rsidRDefault="00757688" w:rsidP="00887CD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2 Test</w:t>
            </w:r>
          </w:p>
          <w:p w:rsidR="00A4671D" w:rsidRPr="00D13569" w:rsidRDefault="00A4671D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A4671D" w:rsidRPr="00D13569" w:rsidRDefault="00F52BA0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Election of 1800 through</w:t>
            </w:r>
            <w:r w:rsidR="00887CD9" w:rsidRPr="00D13569">
              <w:rPr>
                <w:rFonts w:ascii="Georgia" w:hAnsi="Georgia"/>
                <w:sz w:val="22"/>
                <w:szCs w:val="22"/>
              </w:rPr>
              <w:t xml:space="preserve"> Andrew Jackson</w:t>
            </w:r>
          </w:p>
        </w:tc>
      </w:tr>
      <w:tr w:rsidR="00EE579A" w:rsidRPr="00D13569" w:rsidTr="006A46AA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79A" w:rsidRPr="00D13569" w:rsidRDefault="00EE579A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E579A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:rsidR="00534BF0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Oct. 16-20</w:t>
            </w:r>
          </w:p>
          <w:p w:rsidR="00EE579A" w:rsidRPr="00D13569" w:rsidRDefault="00EE579A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EE579A" w:rsidRPr="00D13569" w:rsidRDefault="00887CD9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EE579A" w:rsidRPr="00D13569" w:rsidRDefault="00887CD9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DC1539" w:rsidRPr="00D13569" w:rsidRDefault="00887CD9" w:rsidP="00887CD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DC1539" w:rsidRPr="00D13569" w:rsidRDefault="0023138E" w:rsidP="002313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FA4F68" w:rsidRPr="00D13569" w:rsidRDefault="00FA4F68" w:rsidP="00FA4F6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DE24F2" w:rsidRPr="00D13569" w:rsidRDefault="00534BF0" w:rsidP="00FA4F6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Early Release Day</w:t>
            </w:r>
          </w:p>
        </w:tc>
      </w:tr>
      <w:tr w:rsidR="0059626D" w:rsidRPr="00D13569" w:rsidTr="00FF7ED9">
        <w:trPr>
          <w:trHeight w:val="12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26D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:rsidR="00534BF0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Oct. 23-27</w:t>
            </w:r>
          </w:p>
          <w:p w:rsidR="0059626D" w:rsidRPr="00D13569" w:rsidRDefault="0059626D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CC1" w:rsidRPr="00D13569" w:rsidRDefault="00CC4CC1" w:rsidP="00CC4C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4129AB" w:rsidRPr="00D13569" w:rsidRDefault="00CC4CC1" w:rsidP="00CC4CC1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="00B44BC1" w:rsidRPr="00D13569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3C" w:rsidRPr="00D13569" w:rsidRDefault="00B36B3C" w:rsidP="00B36B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59626D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59626D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3 Test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59626D" w:rsidRPr="00D13569" w:rsidRDefault="0059626D" w:rsidP="004129A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ED9" w:rsidRPr="00D13569" w:rsidRDefault="00FF7ED9" w:rsidP="004129A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:rsidR="004129AB" w:rsidRPr="00D13569" w:rsidRDefault="004129AB" w:rsidP="004129A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4129AB" w:rsidRPr="00D13569" w:rsidRDefault="004129AB" w:rsidP="004129A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  <w:p w:rsidR="0059626D" w:rsidRPr="00D13569" w:rsidRDefault="0059626D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E976F2" w:rsidRPr="00D13569" w:rsidRDefault="00B541B4" w:rsidP="00534BF0">
      <w:pPr>
        <w:pageBreakBefore/>
        <w:jc w:val="center"/>
        <w:rPr>
          <w:rFonts w:ascii="Georgia" w:hAnsi="Georgia"/>
          <w:b/>
          <w:sz w:val="22"/>
          <w:szCs w:val="22"/>
        </w:rPr>
      </w:pPr>
      <w:r w:rsidRPr="00D13569">
        <w:rPr>
          <w:rFonts w:ascii="Georgia" w:hAnsi="Georgia"/>
          <w:b/>
          <w:sz w:val="22"/>
          <w:szCs w:val="22"/>
        </w:rPr>
        <w:lastRenderedPageBreak/>
        <w:t>American History I</w:t>
      </w:r>
      <w:r w:rsidR="008F73AC" w:rsidRPr="00D13569">
        <w:rPr>
          <w:rFonts w:ascii="Georgia" w:hAnsi="Georgia"/>
          <w:b/>
          <w:sz w:val="22"/>
          <w:szCs w:val="22"/>
        </w:rPr>
        <w:t xml:space="preserve"> – Fall 2017</w:t>
      </w:r>
    </w:p>
    <w:p w:rsidR="00E976F2" w:rsidRPr="00D13569" w:rsidRDefault="00E976F2" w:rsidP="00534BF0">
      <w:pPr>
        <w:jc w:val="center"/>
        <w:rPr>
          <w:rFonts w:ascii="Georgia" w:hAnsi="Georgia"/>
          <w:b/>
          <w:sz w:val="22"/>
          <w:szCs w:val="22"/>
        </w:rPr>
      </w:pPr>
      <w:r w:rsidRPr="00D13569">
        <w:rPr>
          <w:rFonts w:ascii="Georgia" w:hAnsi="Georgia"/>
          <w:b/>
          <w:sz w:val="22"/>
          <w:szCs w:val="22"/>
        </w:rPr>
        <w:t>Quarter Two Planning</w:t>
      </w:r>
    </w:p>
    <w:tbl>
      <w:tblPr>
        <w:tblW w:w="110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7"/>
        <w:gridCol w:w="1893"/>
        <w:gridCol w:w="1894"/>
        <w:gridCol w:w="1894"/>
        <w:gridCol w:w="1894"/>
        <w:gridCol w:w="1894"/>
        <w:gridCol w:w="20"/>
      </w:tblGrid>
      <w:tr w:rsidR="005124C0" w:rsidRPr="00D13569" w:rsidTr="001E041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14E5A" w:rsidRPr="00D13569" w:rsidTr="00FF7ED9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AA" w:rsidRPr="00D13569" w:rsidRDefault="00EE05AA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914E5A" w:rsidRPr="00D13569" w:rsidRDefault="00EE05A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:rsidR="00EE05AA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Oct. 30</w:t>
            </w:r>
            <w:r w:rsidR="005C025A" w:rsidRPr="00D13569">
              <w:rPr>
                <w:rFonts w:ascii="Georgia" w:hAnsi="Georgia"/>
                <w:sz w:val="22"/>
                <w:szCs w:val="22"/>
              </w:rPr>
              <w:t xml:space="preserve">-Nov. </w:t>
            </w:r>
            <w:r w:rsidRPr="00D13569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E05AA" w:rsidRPr="00D13569" w:rsidRDefault="00FF7ED9" w:rsidP="0044250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Q</w:t>
            </w:r>
            <w:r w:rsidR="00442507">
              <w:rPr>
                <w:rFonts w:ascii="Georgia" w:hAnsi="Georgia"/>
                <w:b/>
                <w:sz w:val="22"/>
                <w:szCs w:val="22"/>
              </w:rPr>
              <w:t>1 End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>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F73AC" w:rsidRPr="00D13569" w:rsidRDefault="008F73AC" w:rsidP="00AD740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8F73AC" w:rsidRPr="00D13569" w:rsidRDefault="00FF7ED9" w:rsidP="00AD740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  <w:p w:rsidR="00914E5A" w:rsidRPr="00D13569" w:rsidRDefault="00442507" w:rsidP="00AD740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Work</w:t>
            </w:r>
            <w:r w:rsidR="00FF7ED9" w:rsidRPr="00D13569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  <w:shd w:val="clear" w:color="auto" w:fill="00FF00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</w:tr>
      <w:tr w:rsidR="00914E5A" w:rsidRPr="00D13569" w:rsidTr="006A46AA">
        <w:trPr>
          <w:trHeight w:val="102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14E5A" w:rsidRPr="00D13569" w:rsidRDefault="00EE05A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:rsidR="00EE05AA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 6-10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560105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AD7404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14E5A" w:rsidRPr="00D13569" w:rsidRDefault="006A46AA" w:rsidP="00AD740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Veteran’s Day Holiday</w:t>
            </w:r>
          </w:p>
          <w:p w:rsidR="006A46AA" w:rsidRPr="00D13569" w:rsidRDefault="006A46AA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914E5A" w:rsidRPr="00D13569" w:rsidTr="00C92B6D">
        <w:trPr>
          <w:trHeight w:val="123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14E5A" w:rsidRPr="00D13569" w:rsidRDefault="00EE05A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:rsidR="00EE05AA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 13-17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757688" w:rsidP="00757688">
            <w:pPr>
              <w:jc w:val="center"/>
              <w:rPr>
                <w:rFonts w:ascii="Georgia" w:hAnsi="Georgia"/>
                <w:color w:val="7030A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EE05AA" w:rsidRPr="00D13569" w:rsidRDefault="00757688" w:rsidP="0075768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4 Test</w:t>
            </w:r>
          </w:p>
          <w:p w:rsidR="00914E5A" w:rsidRPr="00D13569" w:rsidRDefault="00914E5A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</w:tr>
      <w:tr w:rsidR="00C92B6D" w:rsidRPr="00D13569" w:rsidTr="0012169A">
        <w:trPr>
          <w:gridAfter w:val="1"/>
          <w:wAfter w:w="20" w:type="dxa"/>
          <w:trHeight w:val="117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:rsidR="00C92B6D" w:rsidRPr="00D13569" w:rsidRDefault="00FF7ED9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 20-24</w:t>
            </w: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  <w:p w:rsidR="0012169A" w:rsidRPr="00D13569" w:rsidRDefault="0012169A" w:rsidP="001216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Early Release Day</w:t>
            </w:r>
          </w:p>
          <w:p w:rsidR="0012169A" w:rsidRPr="00D13569" w:rsidRDefault="0012169A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FF7ED9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:rsidR="00FF7ED9" w:rsidRPr="00D13569" w:rsidRDefault="00FF7ED9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914E5A" w:rsidRPr="00D13569" w:rsidTr="0012169A">
        <w:trPr>
          <w:trHeight w:val="127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14E5A" w:rsidRPr="00D13569" w:rsidRDefault="00EE05AA" w:rsidP="0050002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:rsidR="00EE05AA" w:rsidRPr="00D13569" w:rsidRDefault="0012169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Nov.27</w:t>
            </w:r>
            <w:r w:rsidR="005C025A" w:rsidRPr="00D13569">
              <w:rPr>
                <w:rFonts w:ascii="Georgia" w:hAnsi="Georgia"/>
                <w:sz w:val="22"/>
                <w:szCs w:val="22"/>
              </w:rPr>
              <w:t xml:space="preserve">-Dec. </w:t>
            </w:r>
            <w:r w:rsidRPr="00D13569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C92B6D" w:rsidP="00C92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Quiz: Unit 5A</w:t>
            </w:r>
          </w:p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EE05AA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C92B6D" w:rsidRPr="00D13569" w:rsidRDefault="00FA4F68" w:rsidP="001216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  <w:tr w:rsidR="00914E5A" w:rsidRPr="00D13569" w:rsidTr="0050002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025" w:rsidRPr="00D13569" w:rsidRDefault="00500025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500025" w:rsidRPr="00D13569" w:rsidRDefault="00500025" w:rsidP="005C02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:rsidR="00500025" w:rsidRPr="00D13569" w:rsidRDefault="0012169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Dec.4-8</w:t>
            </w:r>
          </w:p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8D7683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757688" w:rsidP="0075768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757688" w:rsidP="0075768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</w:tr>
      <w:tr w:rsidR="00914E5A" w:rsidRPr="00D13569" w:rsidTr="0050002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914E5A" w:rsidRPr="00D13569" w:rsidRDefault="00914E5A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 w:rsidR="00500025" w:rsidRPr="00D13569">
              <w:rPr>
                <w:rFonts w:ascii="Georgia" w:hAnsi="Georgia"/>
                <w:b/>
                <w:sz w:val="22"/>
                <w:szCs w:val="22"/>
              </w:rPr>
              <w:t>Eight</w:t>
            </w:r>
          </w:p>
          <w:p w:rsidR="00914E5A" w:rsidRPr="00D13569" w:rsidRDefault="0012169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Dec. 11-15</w:t>
            </w:r>
          </w:p>
          <w:p w:rsidR="00914E5A" w:rsidRPr="00D13569" w:rsidRDefault="00914E5A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5 Test</w:t>
            </w:r>
          </w:p>
          <w:p w:rsidR="00914E5A" w:rsidRPr="00D13569" w:rsidRDefault="00914E5A" w:rsidP="008D7683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914E5A" w:rsidRPr="00D13569" w:rsidRDefault="00FA4F68" w:rsidP="00FA4F6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8D7683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  <w:shd w:val="clear" w:color="auto" w:fill="00FF00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</w:tr>
      <w:tr w:rsidR="00C92B6D" w:rsidRPr="00D13569" w:rsidTr="00A354C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Dec. </w:t>
            </w:r>
            <w:r w:rsidR="0012169A" w:rsidRPr="00D13569">
              <w:rPr>
                <w:rFonts w:ascii="Georgia" w:hAnsi="Georgia"/>
                <w:sz w:val="22"/>
                <w:szCs w:val="22"/>
              </w:rPr>
              <w:t>18-22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Quiz: Unit 6A</w:t>
            </w:r>
          </w:p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  <w:p w:rsidR="00A354C4" w:rsidRPr="00D13569" w:rsidRDefault="00A354C4" w:rsidP="00A354C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Early Release Day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Winter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C92B6D" w:rsidRPr="00D13569" w:rsidTr="00C92B6D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:rsidR="00C92B6D" w:rsidRPr="00D13569" w:rsidRDefault="00A354C4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Jan. 1-5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Winter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BC1" w:rsidRPr="00D13569" w:rsidRDefault="00B44BC1" w:rsidP="00B44B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FA4F68" w:rsidRPr="00D13569" w:rsidRDefault="00B44BC1" w:rsidP="00B44B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C92B6D" w:rsidRPr="00D13569" w:rsidRDefault="00FA4F68" w:rsidP="00FA4F6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C92B6D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C92B6D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</w:tr>
      <w:tr w:rsidR="00C92B6D" w:rsidRPr="00D13569" w:rsidTr="00C92B6D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:rsidR="00C92B6D" w:rsidRPr="00D13569" w:rsidRDefault="00A354C4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Jan. 8-12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4CC1" w:rsidRPr="00D13569" w:rsidRDefault="00CC4CC1" w:rsidP="00CC4CC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Unit 6B Quiz</w:t>
            </w:r>
            <w:r w:rsidR="00972905"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8F73AC"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 xml:space="preserve"> &amp; </w:t>
            </w:r>
          </w:p>
          <w:p w:rsidR="008F73AC" w:rsidRPr="00D13569" w:rsidRDefault="008F73AC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23138E" w:rsidP="00C92B6D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23138E" w:rsidP="00C92B6D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CD530F" w:rsidP="00CD530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</w:tr>
      <w:tr w:rsidR="0023138E" w:rsidRPr="00D13569" w:rsidTr="00CD530F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Twelve</w:t>
            </w:r>
          </w:p>
          <w:p w:rsidR="0023138E" w:rsidRPr="00D13569" w:rsidRDefault="00A354C4" w:rsidP="0023138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Jan. 15-19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Holiday</w:t>
            </w:r>
          </w:p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D530F" w:rsidRPr="00D13569" w:rsidRDefault="00CD530F" w:rsidP="00CD530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Period 1 &amp; </w:t>
            </w:r>
          </w:p>
          <w:p w:rsidR="0023138E" w:rsidRPr="00D13569" w:rsidRDefault="00CD530F" w:rsidP="00CD530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Period 3 Exams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Period </w:t>
            </w:r>
            <w:r w:rsidR="00442507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&amp; </w:t>
            </w:r>
          </w:p>
          <w:p w:rsidR="0023138E" w:rsidRPr="00D13569" w:rsidRDefault="00442507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Period 4</w:t>
            </w:r>
            <w:r w:rsidR="0023138E" w:rsidRPr="00D13569">
              <w:rPr>
                <w:rFonts w:ascii="Georgia" w:hAnsi="Georgia"/>
                <w:b/>
                <w:sz w:val="22"/>
                <w:szCs w:val="22"/>
              </w:rPr>
              <w:t xml:space="preserve"> Exams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3138E" w:rsidRPr="00D13569" w:rsidRDefault="00CD530F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Make Up Exams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23138E" w:rsidRPr="00D13569" w:rsidRDefault="008F73AC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Semester Ends</w:t>
            </w:r>
          </w:p>
        </w:tc>
      </w:tr>
    </w:tbl>
    <w:p w:rsidR="00E976F2" w:rsidRPr="00D13569" w:rsidRDefault="00E976F2" w:rsidP="00D61E0F">
      <w:pPr>
        <w:jc w:val="center"/>
        <w:rPr>
          <w:rFonts w:ascii="Georgia" w:hAnsi="Georgia"/>
          <w:sz w:val="22"/>
          <w:szCs w:val="22"/>
        </w:rPr>
      </w:pPr>
    </w:p>
    <w:sectPr w:rsidR="00E976F2" w:rsidRPr="00D13569" w:rsidSect="00FD3734">
      <w:headerReference w:type="first" r:id="rId8"/>
      <w:footnotePr>
        <w:pos w:val="beneathText"/>
      </w:footnotePr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11" w:rsidRDefault="00663F11">
      <w:r>
        <w:separator/>
      </w:r>
    </w:p>
  </w:endnote>
  <w:endnote w:type="continuationSeparator" w:id="0">
    <w:p w:rsidR="00663F11" w:rsidRDefault="0066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11" w:rsidRDefault="00663F11">
      <w:r>
        <w:separator/>
      </w:r>
    </w:p>
  </w:footnote>
  <w:footnote w:type="continuationSeparator" w:id="0">
    <w:p w:rsidR="00663F11" w:rsidRDefault="0066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CC" w:rsidRPr="00D13569" w:rsidRDefault="00534BF0" w:rsidP="00A610CC">
    <w:pPr>
      <w:pageBreakBefore/>
      <w:jc w:val="center"/>
      <w:rPr>
        <w:rFonts w:ascii="Georgia" w:hAnsi="Georgia"/>
        <w:b/>
        <w:sz w:val="22"/>
        <w:szCs w:val="22"/>
      </w:rPr>
    </w:pPr>
    <w:r w:rsidRPr="00D13569">
      <w:rPr>
        <w:rFonts w:ascii="Georgia" w:hAnsi="Georgia"/>
        <w:b/>
        <w:sz w:val="22"/>
        <w:szCs w:val="22"/>
      </w:rPr>
      <w:t>American History I</w:t>
    </w:r>
    <w:r w:rsidR="00972905" w:rsidRPr="00D13569">
      <w:rPr>
        <w:rFonts w:ascii="Georgia" w:hAnsi="Georgia"/>
        <w:b/>
        <w:sz w:val="22"/>
        <w:szCs w:val="22"/>
      </w:rPr>
      <w:t xml:space="preserve"> – Fall 2017</w:t>
    </w:r>
  </w:p>
  <w:p w:rsidR="00534BF0" w:rsidRPr="00D13569" w:rsidRDefault="00534BF0" w:rsidP="00A610CC">
    <w:pPr>
      <w:pageBreakBefore/>
      <w:jc w:val="center"/>
      <w:rPr>
        <w:rFonts w:ascii="Georgia" w:hAnsi="Georgia"/>
        <w:b/>
        <w:sz w:val="22"/>
        <w:szCs w:val="22"/>
      </w:rPr>
    </w:pPr>
    <w:r w:rsidRPr="00D13569">
      <w:rPr>
        <w:rFonts w:ascii="Georgia" w:hAnsi="Georgia"/>
        <w:b/>
        <w:sz w:val="22"/>
        <w:szCs w:val="22"/>
      </w:rPr>
      <w:t xml:space="preserve">Quarter </w:t>
    </w:r>
    <w:r w:rsidR="002E2BE4" w:rsidRPr="00D13569">
      <w:rPr>
        <w:rFonts w:ascii="Georgia" w:hAnsi="Georgia"/>
        <w:b/>
        <w:sz w:val="22"/>
        <w:szCs w:val="22"/>
      </w:rPr>
      <w:t xml:space="preserve">One </w:t>
    </w:r>
    <w:r w:rsidRPr="00D13569">
      <w:rPr>
        <w:rFonts w:ascii="Georgia" w:hAnsi="Georgia"/>
        <w:b/>
        <w:sz w:val="22"/>
        <w:szCs w:val="22"/>
      </w:rPr>
      <w:t>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0"/>
    <w:rsid w:val="00004263"/>
    <w:rsid w:val="00014924"/>
    <w:rsid w:val="000253CA"/>
    <w:rsid w:val="00032F17"/>
    <w:rsid w:val="000336CC"/>
    <w:rsid w:val="000522A4"/>
    <w:rsid w:val="00076AD9"/>
    <w:rsid w:val="00091876"/>
    <w:rsid w:val="000934F1"/>
    <w:rsid w:val="000B4F73"/>
    <w:rsid w:val="000B5D60"/>
    <w:rsid w:val="000C446E"/>
    <w:rsid w:val="000D085A"/>
    <w:rsid w:val="000E7701"/>
    <w:rsid w:val="000F7130"/>
    <w:rsid w:val="0012169A"/>
    <w:rsid w:val="001230BB"/>
    <w:rsid w:val="00126E8C"/>
    <w:rsid w:val="001356EE"/>
    <w:rsid w:val="0015167D"/>
    <w:rsid w:val="0015312E"/>
    <w:rsid w:val="00154139"/>
    <w:rsid w:val="00187DB9"/>
    <w:rsid w:val="00191AE0"/>
    <w:rsid w:val="00194E17"/>
    <w:rsid w:val="001A0437"/>
    <w:rsid w:val="001C168F"/>
    <w:rsid w:val="001E0418"/>
    <w:rsid w:val="001F1BE1"/>
    <w:rsid w:val="00205AA8"/>
    <w:rsid w:val="00222100"/>
    <w:rsid w:val="0023138E"/>
    <w:rsid w:val="0024260A"/>
    <w:rsid w:val="002562E2"/>
    <w:rsid w:val="0028545D"/>
    <w:rsid w:val="002A3722"/>
    <w:rsid w:val="002C3F6F"/>
    <w:rsid w:val="002E2BE4"/>
    <w:rsid w:val="003238E6"/>
    <w:rsid w:val="003534DE"/>
    <w:rsid w:val="00366B87"/>
    <w:rsid w:val="003A2759"/>
    <w:rsid w:val="003D5776"/>
    <w:rsid w:val="004129AB"/>
    <w:rsid w:val="00434560"/>
    <w:rsid w:val="00442507"/>
    <w:rsid w:val="00451AA2"/>
    <w:rsid w:val="00477B8E"/>
    <w:rsid w:val="004A02D7"/>
    <w:rsid w:val="004C697D"/>
    <w:rsid w:val="004E1339"/>
    <w:rsid w:val="00500025"/>
    <w:rsid w:val="00505AA8"/>
    <w:rsid w:val="005124C0"/>
    <w:rsid w:val="005316DD"/>
    <w:rsid w:val="00534BF0"/>
    <w:rsid w:val="00550F3A"/>
    <w:rsid w:val="00555F13"/>
    <w:rsid w:val="005570D2"/>
    <w:rsid w:val="00560105"/>
    <w:rsid w:val="0059626D"/>
    <w:rsid w:val="005A23AE"/>
    <w:rsid w:val="005A2ACA"/>
    <w:rsid w:val="005A7C1D"/>
    <w:rsid w:val="005C025A"/>
    <w:rsid w:val="005C2084"/>
    <w:rsid w:val="005F2196"/>
    <w:rsid w:val="006219A5"/>
    <w:rsid w:val="00625832"/>
    <w:rsid w:val="00656E5E"/>
    <w:rsid w:val="00663F11"/>
    <w:rsid w:val="00677501"/>
    <w:rsid w:val="00685B4C"/>
    <w:rsid w:val="006A46AA"/>
    <w:rsid w:val="006D2263"/>
    <w:rsid w:val="007248AC"/>
    <w:rsid w:val="00757688"/>
    <w:rsid w:val="00772F20"/>
    <w:rsid w:val="00773A47"/>
    <w:rsid w:val="00796A24"/>
    <w:rsid w:val="007A0E98"/>
    <w:rsid w:val="007D7750"/>
    <w:rsid w:val="0081441B"/>
    <w:rsid w:val="008205D4"/>
    <w:rsid w:val="00854FDF"/>
    <w:rsid w:val="00875C02"/>
    <w:rsid w:val="008874BB"/>
    <w:rsid w:val="00887CD9"/>
    <w:rsid w:val="008A2153"/>
    <w:rsid w:val="008A2FA8"/>
    <w:rsid w:val="008B4FE3"/>
    <w:rsid w:val="008C4F98"/>
    <w:rsid w:val="008D24A2"/>
    <w:rsid w:val="008D7683"/>
    <w:rsid w:val="008E708F"/>
    <w:rsid w:val="008F2651"/>
    <w:rsid w:val="008F73AC"/>
    <w:rsid w:val="00914E5A"/>
    <w:rsid w:val="00922992"/>
    <w:rsid w:val="009375AB"/>
    <w:rsid w:val="009727FF"/>
    <w:rsid w:val="00972905"/>
    <w:rsid w:val="00974E21"/>
    <w:rsid w:val="00982EE4"/>
    <w:rsid w:val="009D3FB5"/>
    <w:rsid w:val="009D7E63"/>
    <w:rsid w:val="00A16C87"/>
    <w:rsid w:val="00A22F84"/>
    <w:rsid w:val="00A354C4"/>
    <w:rsid w:val="00A4671D"/>
    <w:rsid w:val="00A610CC"/>
    <w:rsid w:val="00A7530C"/>
    <w:rsid w:val="00A8566A"/>
    <w:rsid w:val="00AB2CFF"/>
    <w:rsid w:val="00AD43C9"/>
    <w:rsid w:val="00AD7404"/>
    <w:rsid w:val="00AE42C8"/>
    <w:rsid w:val="00B006FC"/>
    <w:rsid w:val="00B24FD5"/>
    <w:rsid w:val="00B36B3C"/>
    <w:rsid w:val="00B40A0E"/>
    <w:rsid w:val="00B44BC1"/>
    <w:rsid w:val="00B541B4"/>
    <w:rsid w:val="00B61637"/>
    <w:rsid w:val="00B7026A"/>
    <w:rsid w:val="00B7551F"/>
    <w:rsid w:val="00BA6C83"/>
    <w:rsid w:val="00BB6EBD"/>
    <w:rsid w:val="00BD07BE"/>
    <w:rsid w:val="00C25851"/>
    <w:rsid w:val="00C32582"/>
    <w:rsid w:val="00C92B6D"/>
    <w:rsid w:val="00CA6EE6"/>
    <w:rsid w:val="00CC4CC1"/>
    <w:rsid w:val="00CC6042"/>
    <w:rsid w:val="00CC79A4"/>
    <w:rsid w:val="00CD530F"/>
    <w:rsid w:val="00CE2DD6"/>
    <w:rsid w:val="00CF288B"/>
    <w:rsid w:val="00D13569"/>
    <w:rsid w:val="00D35274"/>
    <w:rsid w:val="00D54149"/>
    <w:rsid w:val="00D563ED"/>
    <w:rsid w:val="00D61E0F"/>
    <w:rsid w:val="00D628E5"/>
    <w:rsid w:val="00D83A49"/>
    <w:rsid w:val="00DB130F"/>
    <w:rsid w:val="00DC1539"/>
    <w:rsid w:val="00DC318B"/>
    <w:rsid w:val="00DC450E"/>
    <w:rsid w:val="00DD708E"/>
    <w:rsid w:val="00DE24F2"/>
    <w:rsid w:val="00DE38BE"/>
    <w:rsid w:val="00E005D3"/>
    <w:rsid w:val="00E01650"/>
    <w:rsid w:val="00E55535"/>
    <w:rsid w:val="00E662A6"/>
    <w:rsid w:val="00E84F33"/>
    <w:rsid w:val="00E95595"/>
    <w:rsid w:val="00E976F2"/>
    <w:rsid w:val="00EB2755"/>
    <w:rsid w:val="00EB7D8A"/>
    <w:rsid w:val="00EE05AA"/>
    <w:rsid w:val="00EE579A"/>
    <w:rsid w:val="00EF7A53"/>
    <w:rsid w:val="00F22B9D"/>
    <w:rsid w:val="00F52BA0"/>
    <w:rsid w:val="00F63F5F"/>
    <w:rsid w:val="00FA00B1"/>
    <w:rsid w:val="00FA1602"/>
    <w:rsid w:val="00FA4F68"/>
    <w:rsid w:val="00FD373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2D2EC1-6D54-47C5-8F5F-45A73C29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5D60"/>
    <w:rPr>
      <w:rFonts w:ascii="Symbol" w:hAnsi="Symbol"/>
    </w:rPr>
  </w:style>
  <w:style w:type="character" w:customStyle="1" w:styleId="WW8Num1z1">
    <w:name w:val="WW8Num1z1"/>
    <w:rsid w:val="000B5D60"/>
    <w:rPr>
      <w:rFonts w:ascii="Courier New" w:hAnsi="Courier New" w:cs="Courier New"/>
    </w:rPr>
  </w:style>
  <w:style w:type="character" w:customStyle="1" w:styleId="WW8Num1z2">
    <w:name w:val="WW8Num1z2"/>
    <w:rsid w:val="000B5D60"/>
    <w:rPr>
      <w:rFonts w:ascii="Wingdings" w:hAnsi="Wingdings"/>
    </w:rPr>
  </w:style>
  <w:style w:type="character" w:customStyle="1" w:styleId="Absatz-Standardschriftart">
    <w:name w:val="Absatz-Standardschriftart"/>
    <w:rsid w:val="000B5D60"/>
  </w:style>
  <w:style w:type="character" w:customStyle="1" w:styleId="DefaultParagraphFont2">
    <w:name w:val="Default Paragraph Font2"/>
    <w:rsid w:val="000B5D60"/>
  </w:style>
  <w:style w:type="paragraph" w:customStyle="1" w:styleId="Heading">
    <w:name w:val="Heading"/>
    <w:basedOn w:val="Normal"/>
    <w:next w:val="BodyText"/>
    <w:rsid w:val="000B5D60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B5D60"/>
    <w:pPr>
      <w:spacing w:after="120"/>
    </w:pPr>
  </w:style>
  <w:style w:type="paragraph" w:styleId="List">
    <w:name w:val="List"/>
    <w:basedOn w:val="BodyText"/>
    <w:rsid w:val="000B5D60"/>
    <w:rPr>
      <w:rFonts w:ascii="Times" w:hAnsi="Times" w:cs="Tahoma"/>
    </w:rPr>
  </w:style>
  <w:style w:type="paragraph" w:styleId="Caption">
    <w:name w:val="caption"/>
    <w:basedOn w:val="Normal"/>
    <w:qFormat/>
    <w:rsid w:val="000B5D60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B5D60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rsid w:val="000B5D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B5D60"/>
    <w:pPr>
      <w:suppressLineNumbers/>
    </w:pPr>
  </w:style>
  <w:style w:type="paragraph" w:customStyle="1" w:styleId="TableHeading">
    <w:name w:val="Table Heading"/>
    <w:basedOn w:val="TableContents"/>
    <w:rsid w:val="000B5D60"/>
    <w:pPr>
      <w:jc w:val="center"/>
    </w:pPr>
    <w:rPr>
      <w:b/>
      <w:bCs/>
    </w:rPr>
  </w:style>
  <w:style w:type="paragraph" w:styleId="Header">
    <w:name w:val="header"/>
    <w:basedOn w:val="Normal"/>
    <w:rsid w:val="00FA1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6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76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CF8D-33BC-4BB3-ADF5-A3284699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</vt:lpstr>
    </vt:vector>
  </TitlesOfParts>
  <Company>WCPSS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</dc:title>
  <dc:subject/>
  <dc:creator>Carrie Shaw</dc:creator>
  <cp:keywords/>
  <cp:lastModifiedBy>Nancy Leininger</cp:lastModifiedBy>
  <cp:revision>2</cp:revision>
  <cp:lastPrinted>2016-08-24T15:27:00Z</cp:lastPrinted>
  <dcterms:created xsi:type="dcterms:W3CDTF">2017-08-28T12:54:00Z</dcterms:created>
  <dcterms:modified xsi:type="dcterms:W3CDTF">2017-08-28T12:54:00Z</dcterms:modified>
</cp:coreProperties>
</file>