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60FD" w14:textId="29A82489" w:rsidR="009F77E7" w:rsidRPr="006D4CDB" w:rsidRDefault="00665B02" w:rsidP="009F77E7">
      <w:pPr>
        <w:jc w:val="center"/>
        <w:rPr>
          <w:rStyle w:val="Strong"/>
          <w:rFonts w:ascii="Georgia" w:hAnsi="Georgia" w:cs="Arial"/>
          <w:b w:val="0"/>
          <w:bCs w:val="0"/>
          <w:color w:val="000000" w:themeColor="text1"/>
          <w:shd w:val="clear" w:color="auto" w:fill="FFFFFF"/>
        </w:rPr>
      </w:pPr>
      <w:r w:rsidRPr="006D4CDB">
        <w:rPr>
          <w:rStyle w:val="Strong"/>
          <w:rFonts w:ascii="Georgia" w:hAnsi="Georgia" w:cs="Arial"/>
          <w:b w:val="0"/>
          <w:bCs w:val="0"/>
          <w:color w:val="000000" w:themeColor="text1"/>
          <w:shd w:val="clear" w:color="auto" w:fill="FFFFFF"/>
        </w:rPr>
        <w:t xml:space="preserve">The </w:t>
      </w:r>
      <w:r w:rsidR="009F77E7" w:rsidRPr="006D4CDB">
        <w:rPr>
          <w:rStyle w:val="Strong"/>
          <w:rFonts w:ascii="Georgia" w:hAnsi="Georgia" w:cs="Arial"/>
          <w:b w:val="0"/>
          <w:bCs w:val="0"/>
          <w:color w:val="000000" w:themeColor="text1"/>
          <w:shd w:val="clear" w:color="auto" w:fill="FFFFFF"/>
        </w:rPr>
        <w:t>Texas War for Independence</w:t>
      </w:r>
    </w:p>
    <w:p w14:paraId="1545B463" w14:textId="71565BC9" w:rsidR="009F77E7" w:rsidRPr="004B5DCB" w:rsidRDefault="00AD4A0C" w:rsidP="00AD4A0C">
      <w:pPr>
        <w:jc w:val="center"/>
        <w:rPr>
          <w:rFonts w:ascii="Georgia" w:hAnsi="Georgia" w:cs="Arial"/>
          <w:color w:val="000000" w:themeColor="text1"/>
        </w:rPr>
      </w:pPr>
      <w:r>
        <w:rPr>
          <w:noProof/>
        </w:rPr>
        <w:drawing>
          <wp:inline distT="0" distB="0" distL="0" distR="0" wp14:anchorId="247ED6B3" wp14:editId="4BDA3091">
            <wp:extent cx="3861522" cy="3067050"/>
            <wp:effectExtent l="0" t="0" r="5715" b="0"/>
            <wp:docPr id="1" name="Picture 1" descr="Texas Revolution Map | Texas revolution, Texas history, Republic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Revolution Map | Texas revolution, Texas history, Republic of tex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51" cy="30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E2F8" w14:textId="51593E80" w:rsidR="00665B02" w:rsidRDefault="00CB2E2C" w:rsidP="009F77E7">
      <w:pPr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Directions: be sure to a</w:t>
      </w:r>
      <w:r w:rsidR="009F77E7" w:rsidRPr="004B5DCB">
        <w:rPr>
          <w:rFonts w:ascii="Georgia" w:hAnsi="Georgia" w:cs="Arial"/>
          <w:color w:val="000000" w:themeColor="text1"/>
        </w:rPr>
        <w:t xml:space="preserve">nnotate your notes </w:t>
      </w:r>
      <w:r>
        <w:rPr>
          <w:rFonts w:ascii="Georgia" w:hAnsi="Georgia" w:cs="Arial"/>
          <w:color w:val="000000" w:themeColor="text1"/>
        </w:rPr>
        <w:t>as you watch</w:t>
      </w:r>
      <w:r w:rsidR="009F77E7" w:rsidRPr="004B5DCB">
        <w:rPr>
          <w:rFonts w:ascii="Georgia" w:hAnsi="Georgia" w:cs="Arial"/>
          <w:color w:val="000000" w:themeColor="text1"/>
        </w:rPr>
        <w:t xml:space="preserve"> the video and complete the following tasks.</w:t>
      </w:r>
    </w:p>
    <w:p w14:paraId="6A2B6541" w14:textId="1E9BCF56" w:rsidR="009F77E7" w:rsidRPr="00665B02" w:rsidRDefault="009F77E7" w:rsidP="009F77E7">
      <w:pPr>
        <w:rPr>
          <w:rFonts w:ascii="Georgia" w:hAnsi="Georgia" w:cs="Arial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1. </w:t>
      </w:r>
      <w:r w:rsidR="00AD4A0C">
        <w:rPr>
          <w:rFonts w:ascii="Georgia" w:hAnsi="Georgia" w:cs="Arial"/>
          <w:color w:val="000000" w:themeColor="text1"/>
          <w:shd w:val="clear" w:color="auto" w:fill="FFFFFF"/>
        </w:rPr>
        <w:t>Explain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the causes of the Texas War for Independence.</w:t>
      </w:r>
    </w:p>
    <w:p w14:paraId="1DD85292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2FBA33E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AB23839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1223AD1D" w14:textId="77777777" w:rsidR="009F77E7" w:rsidRPr="004B5DCB" w:rsidRDefault="009F77E7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2. What </w:t>
      </w:r>
      <w:r w:rsidRPr="004B5DCB">
        <w:rPr>
          <w:rFonts w:ascii="Georgia" w:hAnsi="Georgia" w:cs="Arial"/>
          <w:color w:val="000000" w:themeColor="text1"/>
          <w:u w:val="single"/>
          <w:shd w:val="clear" w:color="auto" w:fill="FFFFFF"/>
        </w:rPr>
        <w:t>political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changes occurred before, during, and after the TX War for Independence?</w:t>
      </w:r>
    </w:p>
    <w:p w14:paraId="7DB4F32B" w14:textId="64D13234" w:rsidR="009F77E7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Before:</w:t>
      </w:r>
    </w:p>
    <w:p w14:paraId="41E9572C" w14:textId="2FC2034F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4105BCC0" w14:textId="7E88E54A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During:</w:t>
      </w:r>
    </w:p>
    <w:p w14:paraId="704F431B" w14:textId="2BCE4F02" w:rsidR="00AD4A0C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</w:p>
    <w:p w14:paraId="24B9BE4B" w14:textId="5592DF2F" w:rsidR="00AD4A0C" w:rsidRPr="004B5DCB" w:rsidRDefault="00AD4A0C" w:rsidP="009F77E7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color w:val="000000" w:themeColor="text1"/>
          <w:shd w:val="clear" w:color="auto" w:fill="FFFFFF"/>
        </w:rPr>
        <w:t>After:</w:t>
      </w:r>
    </w:p>
    <w:p w14:paraId="0E6D11A6" w14:textId="6DECFB3D" w:rsidR="009F77E7" w:rsidRPr="004B5DCB" w:rsidRDefault="009F77E7" w:rsidP="009F77E7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 w:cs="Arial"/>
          <w:color w:val="000000" w:themeColor="text1"/>
        </w:rPr>
        <w:br/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3. List and explain the </w:t>
      </w:r>
      <w:r w:rsidR="00D33A91">
        <w:rPr>
          <w:rFonts w:ascii="Georgia" w:hAnsi="Georgia" w:cs="Arial"/>
          <w:color w:val="000000" w:themeColor="text1"/>
          <w:shd w:val="clear" w:color="auto" w:fill="FFFFFF"/>
        </w:rPr>
        <w:t>impacts</w:t>
      </w:r>
      <w:r w:rsidRPr="004B5DCB">
        <w:rPr>
          <w:rFonts w:ascii="Georgia" w:hAnsi="Georgia" w:cs="Arial"/>
          <w:color w:val="000000" w:themeColor="text1"/>
          <w:shd w:val="clear" w:color="auto" w:fill="FFFFFF"/>
        </w:rPr>
        <w:t xml:space="preserve"> of the </w:t>
      </w:r>
      <w:hyperlink r:id="rId6" w:history="1">
        <w:r w:rsidR="00D33A91" w:rsidRPr="0064715D">
          <w:rPr>
            <w:rStyle w:val="Hyperlink"/>
            <w:rFonts w:ascii="Georgia" w:hAnsi="Georgia" w:cs="Arial"/>
            <w:shd w:val="clear" w:color="auto" w:fill="FFFFFF"/>
          </w:rPr>
          <w:t>Texas Revolution</w:t>
        </w:r>
      </w:hyperlink>
      <w:r w:rsidRPr="004B5DCB">
        <w:rPr>
          <w:rFonts w:ascii="Georgia" w:hAnsi="Georgia" w:cs="Arial"/>
          <w:color w:val="000000" w:themeColor="text1"/>
          <w:shd w:val="clear" w:color="auto" w:fill="FFFFFF"/>
        </w:rPr>
        <w:t>.</w:t>
      </w:r>
    </w:p>
    <w:p w14:paraId="36FA45FD" w14:textId="7777777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D62B96C" w14:textId="094AD3F7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16B26939" w14:textId="557B75EA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7C677369" w14:textId="27C38872" w:rsidR="009F77E7" w:rsidRDefault="009F77E7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631D6746" w14:textId="77777777" w:rsidR="009F77E7" w:rsidRDefault="009F77E7" w:rsidP="00AD4A0C">
      <w:pPr>
        <w:rPr>
          <w:rFonts w:ascii="Georgia" w:hAnsi="Georgia"/>
          <w:color w:val="000000" w:themeColor="text1"/>
          <w:sz w:val="28"/>
        </w:rPr>
      </w:pPr>
    </w:p>
    <w:p w14:paraId="33A40A37" w14:textId="77777777" w:rsidR="00665B02" w:rsidRDefault="00665B02" w:rsidP="005261EC">
      <w:pPr>
        <w:jc w:val="center"/>
        <w:rPr>
          <w:rFonts w:ascii="Georgia" w:hAnsi="Georgia"/>
          <w:color w:val="000000" w:themeColor="text1"/>
          <w:sz w:val="28"/>
        </w:rPr>
      </w:pPr>
    </w:p>
    <w:p w14:paraId="38BF64A7" w14:textId="1E4E0F0C" w:rsidR="005261EC" w:rsidRPr="004B5DCB" w:rsidRDefault="005261EC" w:rsidP="005261EC">
      <w:pPr>
        <w:jc w:val="center"/>
        <w:rPr>
          <w:rFonts w:ascii="Georgia" w:hAnsi="Georgia"/>
          <w:color w:val="000000" w:themeColor="text1"/>
          <w:sz w:val="28"/>
        </w:rPr>
      </w:pPr>
      <w:r w:rsidRPr="004B5DCB">
        <w:rPr>
          <w:rFonts w:ascii="Georgia" w:hAnsi="Georgia"/>
          <w:color w:val="000000" w:themeColor="text1"/>
          <w:sz w:val="28"/>
        </w:rPr>
        <w:lastRenderedPageBreak/>
        <w:t xml:space="preserve">Reshaping the Nation: The </w:t>
      </w:r>
      <w:r w:rsidR="006C55E6" w:rsidRPr="004B5DCB">
        <w:rPr>
          <w:rFonts w:ascii="Georgia" w:hAnsi="Georgia"/>
          <w:color w:val="000000" w:themeColor="text1"/>
          <w:sz w:val="28"/>
        </w:rPr>
        <w:t>Mexican American</w:t>
      </w:r>
      <w:r w:rsidRPr="004B5DCB">
        <w:rPr>
          <w:rFonts w:ascii="Georgia" w:hAnsi="Georgia"/>
          <w:color w:val="000000" w:themeColor="text1"/>
          <w:sz w:val="28"/>
        </w:rPr>
        <w:t xml:space="preserve"> War Viewing Guide</w:t>
      </w:r>
    </w:p>
    <w:p w14:paraId="0FF11D3E" w14:textId="692C71EE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AD4A0C">
        <w:rPr>
          <w:rFonts w:ascii="Georgia" w:hAnsi="Georgia"/>
          <w:color w:val="000000" w:themeColor="text1"/>
        </w:rPr>
        <w:t>Who was “Old Rough and Ready”?</w:t>
      </w:r>
      <w:r w:rsidR="006A186E" w:rsidRPr="00AD4A0C">
        <w:rPr>
          <w:rFonts w:ascii="Georgia" w:hAnsi="Georgia"/>
          <w:color w:val="000000" w:themeColor="text1"/>
        </w:rPr>
        <w:t xml:space="preserve"> Why was he “relieved” of command by Polk?</w:t>
      </w:r>
      <w:r w:rsidR="00CB24E4" w:rsidRPr="00AD4A0C">
        <w:rPr>
          <w:rFonts w:ascii="Georgia" w:hAnsi="Georgia"/>
          <w:color w:val="000000" w:themeColor="text1"/>
        </w:rPr>
        <w:t xml:space="preserve"> </w:t>
      </w:r>
    </w:p>
    <w:p w14:paraId="691B9472" w14:textId="77777777" w:rsidR="00AD4A0C" w:rsidRPr="00AD4A0C" w:rsidRDefault="00AD4A0C" w:rsidP="00AD4A0C">
      <w:pPr>
        <w:pStyle w:val="ListParagraph"/>
        <w:rPr>
          <w:rFonts w:ascii="Georgia" w:hAnsi="Georgia"/>
          <w:color w:val="000000" w:themeColor="text1"/>
        </w:rPr>
      </w:pPr>
    </w:p>
    <w:p w14:paraId="2FFBA05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34270F5" w14:textId="71636252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did Polk “provoke” Mexican</w:t>
      </w:r>
      <w:r w:rsidR="00366103">
        <w:rPr>
          <w:rFonts w:ascii="Georgia" w:hAnsi="Georgia"/>
          <w:color w:val="000000" w:themeColor="text1"/>
        </w:rPr>
        <w:t xml:space="preserve"> troops</w:t>
      </w:r>
      <w:r w:rsidRPr="004B5DCB">
        <w:rPr>
          <w:rFonts w:ascii="Georgia" w:hAnsi="Georgia"/>
          <w:color w:val="000000" w:themeColor="text1"/>
        </w:rPr>
        <w:t xml:space="preserve"> into starting the war?</w:t>
      </w:r>
    </w:p>
    <w:p w14:paraId="06F45AE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750C322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05AE06C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What caused the most American casualties in Mexico?</w:t>
      </w:r>
    </w:p>
    <w:p w14:paraId="6ECA1316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594B385E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5BE44FE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How was the taking of California different than that of Santa Fe?</w:t>
      </w:r>
    </w:p>
    <w:p w14:paraId="5F698BC1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6F234FE4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8BCC36F" w14:textId="6E85B30E" w:rsidR="005261EC" w:rsidRPr="004B5DCB" w:rsidRDefault="001956C1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Explain what</w:t>
      </w:r>
      <w:r w:rsidR="005261EC" w:rsidRPr="004B5DCB">
        <w:rPr>
          <w:rFonts w:ascii="Georgia" w:hAnsi="Georgia"/>
          <w:color w:val="000000" w:themeColor="text1"/>
        </w:rPr>
        <w:t xml:space="preserve"> was lucky about the timing of the </w:t>
      </w:r>
      <w:r w:rsidR="006A186E" w:rsidRPr="004B5DCB">
        <w:rPr>
          <w:rFonts w:ascii="Georgia" w:hAnsi="Georgia"/>
          <w:color w:val="000000" w:themeColor="text1"/>
        </w:rPr>
        <w:t>Treaty of Guadalupe Hidalgo</w:t>
      </w:r>
      <w:r>
        <w:rPr>
          <w:rFonts w:ascii="Georgia" w:hAnsi="Georgia"/>
          <w:color w:val="000000" w:themeColor="text1"/>
        </w:rPr>
        <w:t>.</w:t>
      </w:r>
    </w:p>
    <w:p w14:paraId="3CA2387D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65DF1F8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4D1899C6" w14:textId="77777777" w:rsidR="005261EC" w:rsidRPr="004B5DCB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 xml:space="preserve">Why do </w:t>
      </w:r>
      <w:r w:rsidR="006A186E" w:rsidRPr="004B5DCB">
        <w:rPr>
          <w:rFonts w:ascii="Georgia" w:hAnsi="Georgia"/>
          <w:color w:val="000000" w:themeColor="text1"/>
        </w:rPr>
        <w:t>historians</w:t>
      </w:r>
      <w:r w:rsidRPr="004B5DCB">
        <w:rPr>
          <w:rFonts w:ascii="Georgia" w:hAnsi="Georgia"/>
          <w:color w:val="000000" w:themeColor="text1"/>
        </w:rPr>
        <w:t xml:space="preserve"> suggest that so little attention is given to this war in American History?</w:t>
      </w:r>
      <w:r w:rsidR="00CB24E4" w:rsidRPr="004B5DCB">
        <w:rPr>
          <w:rFonts w:ascii="Georgia" w:hAnsi="Georgia"/>
          <w:color w:val="000000" w:themeColor="text1"/>
        </w:rPr>
        <w:t xml:space="preserve"> </w:t>
      </w:r>
    </w:p>
    <w:p w14:paraId="43D0233C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22E49AA0" w14:textId="77777777" w:rsidR="005261EC" w:rsidRPr="004B5DCB" w:rsidRDefault="005261EC" w:rsidP="005261EC">
      <w:pPr>
        <w:rPr>
          <w:rFonts w:ascii="Georgia" w:hAnsi="Georgia"/>
          <w:color w:val="000000" w:themeColor="text1"/>
        </w:rPr>
      </w:pPr>
    </w:p>
    <w:p w14:paraId="370CC032" w14:textId="38810E75" w:rsidR="005261EC" w:rsidRPr="004B5DCB" w:rsidRDefault="005261EC" w:rsidP="005261EC">
      <w:pPr>
        <w:rPr>
          <w:rFonts w:ascii="Georgia" w:hAnsi="Georgia"/>
          <w:color w:val="000000" w:themeColor="text1"/>
        </w:rPr>
      </w:pPr>
      <w:r w:rsidRPr="004B5DCB">
        <w:rPr>
          <w:rFonts w:ascii="Georgia" w:hAnsi="Georgia"/>
          <w:color w:val="000000" w:themeColor="text1"/>
        </w:rPr>
        <w:t>Identify and explain the significance of the following people</w:t>
      </w:r>
      <w:r w:rsidR="009B24F5">
        <w:rPr>
          <w:rFonts w:ascii="Georgia" w:hAnsi="Georgia"/>
          <w:color w:val="000000" w:themeColor="text1"/>
        </w:rPr>
        <w:t xml:space="preserve"> </w:t>
      </w:r>
      <w:r w:rsidR="009B24F5" w:rsidRPr="00E22D21">
        <w:rPr>
          <w:rFonts w:ascii="Georgia" w:hAnsi="Georgia"/>
          <w:b/>
          <w:bCs/>
          <w:color w:val="000000" w:themeColor="text1"/>
          <w:u w:val="single"/>
        </w:rPr>
        <w:t>in the Mexican American War</w:t>
      </w:r>
      <w:r w:rsidRPr="00B12E17">
        <w:rPr>
          <w:rFonts w:ascii="Georgia" w:hAnsi="Georgia"/>
          <w:b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B5DCB" w:rsidRPr="004B5DCB" w14:paraId="55A625AC" w14:textId="77777777" w:rsidTr="00AD4A0C">
        <w:trPr>
          <w:trHeight w:val="2816"/>
        </w:trPr>
        <w:tc>
          <w:tcPr>
            <w:tcW w:w="3596" w:type="dxa"/>
          </w:tcPr>
          <w:p w14:paraId="0B1B3B66" w14:textId="77777777" w:rsidR="00E22D21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Ulysses S. Grant</w:t>
            </w:r>
            <w:r w:rsidR="00B12E17">
              <w:rPr>
                <w:rFonts w:ascii="Georgia" w:hAnsi="Georgia"/>
                <w:color w:val="000000" w:themeColor="text1"/>
              </w:rPr>
              <w:t xml:space="preserve"> and </w:t>
            </w:r>
          </w:p>
          <w:p w14:paraId="7F36105B" w14:textId="795D4B35" w:rsidR="005261EC" w:rsidRPr="004B5DCB" w:rsidRDefault="00B12E17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Robert E. Lee</w:t>
            </w:r>
          </w:p>
          <w:p w14:paraId="581E7D3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4B6F1D0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96786F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3B07EE1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500417A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45DCA097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John Slidell</w:t>
            </w:r>
          </w:p>
        </w:tc>
        <w:tc>
          <w:tcPr>
            <w:tcW w:w="3597" w:type="dxa"/>
          </w:tcPr>
          <w:p w14:paraId="3C098E5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James K. Polk</w:t>
            </w:r>
          </w:p>
        </w:tc>
      </w:tr>
      <w:tr w:rsidR="005261EC" w:rsidRPr="004B5DCB" w14:paraId="6E0255E7" w14:textId="77777777" w:rsidTr="00AE3ABA">
        <w:trPr>
          <w:trHeight w:val="2690"/>
        </w:trPr>
        <w:tc>
          <w:tcPr>
            <w:tcW w:w="3596" w:type="dxa"/>
          </w:tcPr>
          <w:p w14:paraId="62002CA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Antonio Lopez de Santa Anna</w:t>
            </w:r>
          </w:p>
          <w:p w14:paraId="3BBE9F9F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1AFE6823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2CEDC43C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  <w:p w14:paraId="388DEA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br/>
            </w:r>
          </w:p>
          <w:p w14:paraId="375C57B2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3597" w:type="dxa"/>
          </w:tcPr>
          <w:p w14:paraId="6C9D21BA" w14:textId="77777777" w:rsidR="005261EC" w:rsidRPr="004B5DCB" w:rsidRDefault="00CB24E4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Nicholas Trist</w:t>
            </w:r>
            <w:r w:rsidR="005261EC" w:rsidRPr="004B5DCB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3597" w:type="dxa"/>
          </w:tcPr>
          <w:p w14:paraId="6323C325" w14:textId="77777777" w:rsidR="005261EC" w:rsidRPr="004B5DCB" w:rsidRDefault="005261EC" w:rsidP="005261EC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4B5DCB">
              <w:rPr>
                <w:rFonts w:ascii="Georgia" w:hAnsi="Georgia"/>
                <w:color w:val="000000" w:themeColor="text1"/>
              </w:rPr>
              <w:t>Stephen Kearney</w:t>
            </w:r>
          </w:p>
        </w:tc>
      </w:tr>
    </w:tbl>
    <w:p w14:paraId="6AA67B99" w14:textId="7EB84DA1" w:rsidR="005261EC" w:rsidRPr="004B5DCB" w:rsidRDefault="005261EC" w:rsidP="004706E8">
      <w:pPr>
        <w:rPr>
          <w:rFonts w:ascii="Georgia" w:hAnsi="Georgia"/>
          <w:color w:val="000000" w:themeColor="text1"/>
        </w:rPr>
      </w:pPr>
    </w:p>
    <w:sectPr w:rsidR="005261EC" w:rsidRPr="004B5DCB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E9F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03125B"/>
    <w:rsid w:val="001956C1"/>
    <w:rsid w:val="00252AA6"/>
    <w:rsid w:val="0029286D"/>
    <w:rsid w:val="00366103"/>
    <w:rsid w:val="004706E8"/>
    <w:rsid w:val="004B5DCB"/>
    <w:rsid w:val="00502FFB"/>
    <w:rsid w:val="005261EC"/>
    <w:rsid w:val="005D1977"/>
    <w:rsid w:val="0064715D"/>
    <w:rsid w:val="00665B02"/>
    <w:rsid w:val="006A186E"/>
    <w:rsid w:val="006C55E6"/>
    <w:rsid w:val="006D4CDB"/>
    <w:rsid w:val="009B24F5"/>
    <w:rsid w:val="009F77E7"/>
    <w:rsid w:val="00AD4A0C"/>
    <w:rsid w:val="00AE3ABA"/>
    <w:rsid w:val="00B12E17"/>
    <w:rsid w:val="00B462A9"/>
    <w:rsid w:val="00CB24E4"/>
    <w:rsid w:val="00CB2E2C"/>
    <w:rsid w:val="00D33A91"/>
    <w:rsid w:val="00DB4B67"/>
    <w:rsid w:val="00E22D21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E5B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FF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7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his-day-in-history/texas-declares-independ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5</cp:revision>
  <cp:lastPrinted>2019-11-18T11:57:00Z</cp:lastPrinted>
  <dcterms:created xsi:type="dcterms:W3CDTF">2023-02-14T19:20:00Z</dcterms:created>
  <dcterms:modified xsi:type="dcterms:W3CDTF">2023-02-23T16:15:00Z</dcterms:modified>
</cp:coreProperties>
</file>