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63" w:rsidRDefault="008C7463" w:rsidP="007B7CFA">
      <w:pPr>
        <w:jc w:val="center"/>
        <w:rPr>
          <w:rFonts w:ascii="Georgia" w:hAnsi="Georgia"/>
          <w:b/>
          <w:sz w:val="44"/>
          <w:szCs w:val="48"/>
        </w:rPr>
      </w:pPr>
      <w:r w:rsidRPr="007B7CFA">
        <w:rPr>
          <w:rFonts w:ascii="Georgia" w:hAnsi="Georgia"/>
          <w:b/>
          <w:sz w:val="44"/>
          <w:szCs w:val="48"/>
          <w:u w:val="single"/>
        </w:rPr>
        <w:t>The American Spirit</w:t>
      </w:r>
      <w:r w:rsidR="007B7CFA">
        <w:rPr>
          <w:rFonts w:ascii="Georgia" w:hAnsi="Georgia"/>
          <w:b/>
          <w:sz w:val="44"/>
          <w:szCs w:val="48"/>
        </w:rPr>
        <w:t>:</w:t>
      </w:r>
      <w:r w:rsidRPr="007B7CFA">
        <w:rPr>
          <w:rFonts w:ascii="Georgia" w:hAnsi="Georgia"/>
          <w:b/>
          <w:sz w:val="44"/>
          <w:szCs w:val="48"/>
        </w:rPr>
        <w:t xml:space="preserve"> </w:t>
      </w:r>
      <w:r w:rsidR="00282A53">
        <w:rPr>
          <w:rFonts w:ascii="Georgia" w:hAnsi="Georgia"/>
          <w:b/>
          <w:sz w:val="44"/>
          <w:szCs w:val="48"/>
        </w:rPr>
        <w:t>Chapter 16</w:t>
      </w:r>
      <w:r w:rsidRPr="007B7CFA">
        <w:rPr>
          <w:rFonts w:ascii="Georgia" w:hAnsi="Georgia"/>
          <w:b/>
          <w:sz w:val="44"/>
          <w:szCs w:val="48"/>
        </w:rPr>
        <w:t xml:space="preserve"> Readings</w:t>
      </w:r>
    </w:p>
    <w:p w:rsidR="007B7CFA" w:rsidRDefault="00282A53" w:rsidP="007B7CFA">
      <w:p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You must read the following</w:t>
      </w:r>
      <w:r w:rsidR="007B7CFA" w:rsidRPr="007B7CFA">
        <w:rPr>
          <w:rFonts w:ascii="Georgia" w:hAnsi="Georgia"/>
          <w:sz w:val="28"/>
          <w:szCs w:val="48"/>
        </w:rPr>
        <w:t>:</w:t>
      </w:r>
      <w:r w:rsidR="007B7CFA">
        <w:rPr>
          <w:rFonts w:ascii="Georgia" w:hAnsi="Georgia"/>
          <w:sz w:val="28"/>
          <w:szCs w:val="48"/>
        </w:rPr>
        <w:t xml:space="preserve"> </w:t>
      </w:r>
    </w:p>
    <w:p w:rsidR="006F35A1" w:rsidRPr="006F35A1" w:rsidRDefault="007B7CFA" w:rsidP="006F35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 w:rsidRPr="000741C0">
        <w:rPr>
          <w:rFonts w:ascii="Georgia" w:hAnsi="Georgia"/>
          <w:sz w:val="28"/>
          <w:szCs w:val="48"/>
        </w:rPr>
        <w:t>A Former Slave Exposes Slavery p. 352</w:t>
      </w:r>
    </w:p>
    <w:p w:rsidR="007B7CFA" w:rsidRDefault="006F35A1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From Slavery to Freedom</w:t>
      </w:r>
      <w:r w:rsidR="008D2425">
        <w:rPr>
          <w:rFonts w:ascii="Georgia" w:hAnsi="Georgia"/>
          <w:sz w:val="28"/>
          <w:szCs w:val="48"/>
        </w:rPr>
        <w:t xml:space="preserve"> p. </w:t>
      </w:r>
      <w:bookmarkStart w:id="0" w:name="_GoBack"/>
      <w:bookmarkEnd w:id="0"/>
      <w:r w:rsidR="008D2425">
        <w:rPr>
          <w:rFonts w:ascii="Georgia" w:hAnsi="Georgia"/>
          <w:sz w:val="28"/>
          <w:szCs w:val="48"/>
        </w:rPr>
        <w:t>356</w:t>
      </w:r>
    </w:p>
    <w:p w:rsidR="007D2B61" w:rsidRPr="000741C0" w:rsidRDefault="007D2B61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The “Blessings of the Slave p. 364</w:t>
      </w:r>
    </w:p>
    <w:p w:rsidR="000741C0" w:rsidRPr="000741C0" w:rsidRDefault="007D2B61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 xml:space="preserve">William Lloyd Garrison Launches </w:t>
      </w:r>
      <w:r>
        <w:rPr>
          <w:rFonts w:ascii="Georgia" w:hAnsi="Georgia"/>
          <w:i/>
          <w:sz w:val="28"/>
          <w:szCs w:val="48"/>
        </w:rPr>
        <w:t>The Liberator</w:t>
      </w:r>
      <w:r w:rsidR="000741C0" w:rsidRPr="000741C0">
        <w:rPr>
          <w:rFonts w:ascii="Georgia" w:hAnsi="Georgia"/>
          <w:sz w:val="28"/>
          <w:szCs w:val="48"/>
        </w:rPr>
        <w:t xml:space="preserve"> p. 3</w:t>
      </w:r>
      <w:r>
        <w:rPr>
          <w:rFonts w:ascii="Georgia" w:hAnsi="Georgia"/>
          <w:sz w:val="28"/>
          <w:szCs w:val="48"/>
        </w:rPr>
        <w:t>68</w:t>
      </w:r>
    </w:p>
    <w:p w:rsidR="000741C0" w:rsidRPr="000741C0" w:rsidRDefault="000741C0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 w:rsidRPr="000741C0">
        <w:rPr>
          <w:rFonts w:ascii="Georgia" w:hAnsi="Georgia"/>
          <w:sz w:val="28"/>
          <w:szCs w:val="48"/>
        </w:rPr>
        <w:t>James Hammond Proclaims Cotton King p. 378</w:t>
      </w:r>
    </w:p>
    <w:p w:rsidR="000741C0" w:rsidRDefault="000741C0" w:rsidP="000741C0">
      <w:pPr>
        <w:pStyle w:val="ListParagraph"/>
        <w:rPr>
          <w:rFonts w:ascii="Georgia" w:hAnsi="Georgia"/>
          <w:sz w:val="28"/>
          <w:szCs w:val="48"/>
        </w:rPr>
      </w:pPr>
    </w:p>
    <w:p w:rsidR="000741C0" w:rsidRDefault="000741C0" w:rsidP="000741C0">
      <w:pPr>
        <w:pStyle w:val="ListParagraph"/>
        <w:rPr>
          <w:rFonts w:ascii="Georgia" w:hAnsi="Georgia"/>
          <w:sz w:val="28"/>
          <w:szCs w:val="48"/>
        </w:rPr>
      </w:pPr>
    </w:p>
    <w:p w:rsidR="00F75E3B" w:rsidRDefault="000741C0" w:rsidP="00F75E3B">
      <w:pPr>
        <w:pStyle w:val="ListParagraph"/>
        <w:jc w:val="center"/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 xml:space="preserve">For </w:t>
      </w:r>
      <w:r w:rsidRPr="00F75E3B">
        <w:rPr>
          <w:rFonts w:ascii="Georgia" w:hAnsi="Georgia"/>
          <w:sz w:val="28"/>
          <w:szCs w:val="48"/>
          <w:u w:val="single"/>
        </w:rPr>
        <w:t>each</w:t>
      </w:r>
      <w:r>
        <w:rPr>
          <w:rFonts w:ascii="Georgia" w:hAnsi="Georgia"/>
          <w:sz w:val="28"/>
          <w:szCs w:val="48"/>
        </w:rPr>
        <w:t xml:space="preserve"> </w:t>
      </w:r>
      <w:r w:rsidR="00F75E3B">
        <w:rPr>
          <w:rFonts w:ascii="Georgia" w:hAnsi="Georgia"/>
          <w:sz w:val="28"/>
          <w:szCs w:val="48"/>
        </w:rPr>
        <w:t xml:space="preserve">document, </w:t>
      </w:r>
      <w:r>
        <w:rPr>
          <w:rFonts w:ascii="Georgia" w:hAnsi="Georgia"/>
          <w:sz w:val="28"/>
          <w:szCs w:val="48"/>
        </w:rPr>
        <w:t>you will in</w:t>
      </w:r>
      <w:r w:rsidR="00F75E3B">
        <w:rPr>
          <w:rFonts w:ascii="Georgia" w:hAnsi="Georgia"/>
          <w:sz w:val="28"/>
          <w:szCs w:val="48"/>
        </w:rPr>
        <w:t>clude the following information:</w:t>
      </w:r>
    </w:p>
    <w:p w:rsidR="00CB587C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H</w:t>
      </w:r>
      <w:r>
        <w:rPr>
          <w:rFonts w:ascii="Georgia" w:hAnsi="Georgia"/>
          <w:sz w:val="40"/>
          <w:szCs w:val="40"/>
        </w:rPr>
        <w:t>istorical context: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I</w:t>
      </w:r>
      <w:r>
        <w:rPr>
          <w:rFonts w:ascii="Georgia" w:hAnsi="Georgia"/>
          <w:sz w:val="40"/>
          <w:szCs w:val="40"/>
        </w:rPr>
        <w:t>ntended Audience: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P</w:t>
      </w:r>
      <w:r>
        <w:rPr>
          <w:rFonts w:ascii="Georgia" w:hAnsi="Georgia"/>
          <w:sz w:val="40"/>
          <w:szCs w:val="40"/>
        </w:rPr>
        <w:t>urpose of the document: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P</w:t>
      </w:r>
      <w:r>
        <w:rPr>
          <w:rFonts w:ascii="Georgia" w:hAnsi="Georgia"/>
          <w:sz w:val="40"/>
          <w:szCs w:val="40"/>
        </w:rPr>
        <w:t>oint of view: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O</w:t>
      </w:r>
      <w:r>
        <w:rPr>
          <w:rFonts w:ascii="Georgia" w:hAnsi="Georgia"/>
          <w:sz w:val="40"/>
          <w:szCs w:val="40"/>
        </w:rPr>
        <w:t>utside information: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</w:p>
    <w:p w:rsidR="00F75E3B" w:rsidRDefault="00F75E3B" w:rsidP="00CB587C">
      <w:pPr>
        <w:rPr>
          <w:rFonts w:ascii="Georgia" w:hAnsi="Georgia"/>
          <w:sz w:val="40"/>
          <w:szCs w:val="40"/>
        </w:rPr>
      </w:pPr>
    </w:p>
    <w:p w:rsidR="008C7463" w:rsidRPr="007B7CFA" w:rsidRDefault="008C7463" w:rsidP="008C7463">
      <w:pPr>
        <w:pStyle w:val="ListParagraph"/>
        <w:rPr>
          <w:rFonts w:ascii="Georgia" w:hAnsi="Georgia"/>
          <w:sz w:val="40"/>
          <w:szCs w:val="40"/>
        </w:rPr>
      </w:pPr>
    </w:p>
    <w:sectPr w:rsidR="008C7463" w:rsidRPr="007B7CFA" w:rsidSect="007B7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98E"/>
    <w:multiLevelType w:val="hybridMultilevel"/>
    <w:tmpl w:val="46AA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6B8"/>
    <w:multiLevelType w:val="hybridMultilevel"/>
    <w:tmpl w:val="46AA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46B8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0CC1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4660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3"/>
    <w:rsid w:val="000741C0"/>
    <w:rsid w:val="000F5A29"/>
    <w:rsid w:val="00282A53"/>
    <w:rsid w:val="004F644B"/>
    <w:rsid w:val="0059224B"/>
    <w:rsid w:val="00686B08"/>
    <w:rsid w:val="006F35A1"/>
    <w:rsid w:val="007B7CFA"/>
    <w:rsid w:val="007D2B61"/>
    <w:rsid w:val="00861B27"/>
    <w:rsid w:val="008C7463"/>
    <w:rsid w:val="008D2425"/>
    <w:rsid w:val="00CB587C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22F54-5193-4F3D-A3CA-80739C1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Nancy Leininger</cp:lastModifiedBy>
  <cp:revision>9</cp:revision>
  <dcterms:created xsi:type="dcterms:W3CDTF">2015-10-08T17:47:00Z</dcterms:created>
  <dcterms:modified xsi:type="dcterms:W3CDTF">2017-10-09T16:22:00Z</dcterms:modified>
</cp:coreProperties>
</file>